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0" w:after="120" w:line="264" w:lineRule="auto"/>
      </w:pPr>
      <w:r>
        <w:rPr>
          <w:rFonts w:ascii="Calibri" w:hAnsi="Calibri" w:cs="Calibri"/>
          <w:b/>
          <w:i w:val="0"/>
          <w:color w:val="0B2545"/>
          <w:sz w:val="48"/>
        </w:rPr>
        <w:t>Adatkezelési tájékoztató és adatvédelmi szabályzat</w:t>
      </w:r>
    </w:p>
    <w:p>
      <w:pPr>
        <w:pStyle w:val="Subtitle"/>
      </w:pPr>
      <w:r>
        <w:rPr>
          <w:rFonts w:ascii="Calibri" w:hAnsi="Calibri" w:cs="Calibri"/>
          <w:b w:val="0"/>
          <w:i w:val="0"/>
          <w:color w:val="555555"/>
          <w:sz w:val="24"/>
        </w:rPr>
        <w:t>Kovács Viktor egyéni vállalkozó részére</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Azonosító adat</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Tartalom</w:t>
            </w:r>
          </w:p>
        </w:tc>
      </w:tr>
      <w:tr>
        <w:tc>
          <w:tcPr>
            <w:tcW w:type="dxa" w:w="2600"/>
          </w:tcPr>
          <w:p>
            <w:pPr>
              <w:spacing w:before="0" w:after="0" w:line="264" w:lineRule="auto"/>
            </w:pPr>
            <w:r>
              <w:rPr>
                <w:rFonts w:ascii="Calibri" w:hAnsi="Calibri" w:cs="Calibri"/>
                <w:b w:val="0"/>
                <w:i w:val="0"/>
              </w:rPr>
              <w:t>Adatkezelő</w:t>
            </w:r>
          </w:p>
        </w:tc>
        <w:tc>
          <w:tcPr>
            <w:tcW w:type="dxa" w:w="6760"/>
          </w:tcPr>
          <w:p>
            <w:pPr>
              <w:spacing w:before="0" w:after="0" w:line="264" w:lineRule="auto"/>
            </w:pPr>
            <w:r>
              <w:rPr>
                <w:rFonts w:ascii="Calibri" w:hAnsi="Calibri" w:cs="Calibri"/>
                <w:b w:val="0"/>
                <w:i w:val="0"/>
              </w:rPr>
              <w:t>Kovács Viktor egyéni vállalkozó</w:t>
            </w:r>
          </w:p>
        </w:tc>
      </w:tr>
      <w:tr>
        <w:tc>
          <w:tcPr>
            <w:tcW w:type="dxa" w:w="2600"/>
          </w:tcPr>
          <w:p>
            <w:pPr>
              <w:spacing w:before="0" w:after="0" w:line="264" w:lineRule="auto"/>
            </w:pPr>
            <w:r>
              <w:rPr>
                <w:rFonts w:ascii="Calibri" w:hAnsi="Calibri" w:cs="Calibri"/>
                <w:b w:val="0"/>
                <w:i w:val="0"/>
              </w:rPr>
              <w:t>Nyilvántartási szám</w:t>
            </w:r>
          </w:p>
        </w:tc>
        <w:tc>
          <w:tcPr>
            <w:tcW w:type="dxa" w:w="6760"/>
          </w:tcPr>
          <w:p>
            <w:pPr>
              <w:spacing w:before="0" w:after="0" w:line="264" w:lineRule="auto"/>
            </w:pPr>
            <w:r>
              <w:rPr>
                <w:rFonts w:ascii="Calibri" w:hAnsi="Calibri" w:cs="Calibri"/>
                <w:b w:val="0"/>
                <w:i w:val="0"/>
              </w:rPr>
              <w:t>62286059</w:t>
            </w:r>
          </w:p>
        </w:tc>
      </w:tr>
      <w:tr>
        <w:tc>
          <w:tcPr>
            <w:tcW w:type="dxa" w:w="2600"/>
          </w:tcPr>
          <w:p>
            <w:pPr>
              <w:spacing w:before="0" w:after="0" w:line="264" w:lineRule="auto"/>
            </w:pPr>
            <w:r>
              <w:rPr>
                <w:rFonts w:ascii="Calibri" w:hAnsi="Calibri" w:cs="Calibri"/>
                <w:b w:val="0"/>
                <w:i w:val="0"/>
              </w:rPr>
              <w:t>Adószám</w:t>
            </w:r>
          </w:p>
        </w:tc>
        <w:tc>
          <w:tcPr>
            <w:tcW w:type="dxa" w:w="6760"/>
          </w:tcPr>
          <w:p>
            <w:pPr>
              <w:spacing w:before="0" w:after="0" w:line="264" w:lineRule="auto"/>
            </w:pPr>
            <w:r>
              <w:rPr>
                <w:rFonts w:ascii="Calibri" w:hAnsi="Calibri" w:cs="Calibri"/>
                <w:b w:val="0"/>
                <w:i w:val="0"/>
              </w:rPr>
              <w:t>92039506-1-25</w:t>
            </w:r>
          </w:p>
        </w:tc>
      </w:tr>
      <w:tr>
        <w:tc>
          <w:tcPr>
            <w:tcW w:type="dxa" w:w="2600"/>
          </w:tcPr>
          <w:p>
            <w:pPr>
              <w:spacing w:before="0" w:after="0" w:line="264" w:lineRule="auto"/>
            </w:pPr>
            <w:r>
              <w:rPr>
                <w:rFonts w:ascii="Calibri" w:hAnsi="Calibri" w:cs="Calibri"/>
                <w:b w:val="0"/>
                <w:i w:val="0"/>
              </w:rPr>
              <w:t>Székhely</w:t>
            </w:r>
          </w:p>
        </w:tc>
        <w:tc>
          <w:tcPr>
            <w:tcW w:type="dxa" w:w="6760"/>
          </w:tcPr>
          <w:p>
            <w:pPr>
              <w:spacing w:before="0" w:after="0" w:line="264" w:lineRule="auto"/>
            </w:pPr>
            <w:r>
              <w:rPr>
                <w:rFonts w:ascii="Calibri" w:hAnsi="Calibri" w:cs="Calibri"/>
                <w:b w:val="0"/>
                <w:i w:val="0"/>
              </w:rPr>
              <w:t>3580 Tiszaújváros, Zagyvai Béla út 4.</w:t>
            </w:r>
          </w:p>
        </w:tc>
      </w:tr>
      <w:tr>
        <w:tc>
          <w:tcPr>
            <w:tcW w:type="dxa" w:w="2600"/>
          </w:tcPr>
          <w:p>
            <w:pPr>
              <w:spacing w:before="0" w:after="0" w:line="264" w:lineRule="auto"/>
            </w:pPr>
            <w:r>
              <w:rPr>
                <w:rFonts w:ascii="Calibri" w:hAnsi="Calibri" w:cs="Calibri"/>
                <w:b w:val="0"/>
                <w:i w:val="0"/>
              </w:rPr>
              <w:t>Főtevékenység</w:t>
            </w:r>
          </w:p>
        </w:tc>
        <w:tc>
          <w:tcPr>
            <w:tcW w:type="dxa" w:w="6760"/>
          </w:tcPr>
          <w:p>
            <w:pPr>
              <w:spacing w:before="0" w:after="0" w:line="264" w:lineRule="auto"/>
            </w:pPr>
            <w:r>
              <w:rPr>
                <w:rFonts w:ascii="Calibri" w:hAnsi="Calibri" w:cs="Calibri"/>
                <w:b w:val="0"/>
                <w:i w:val="0"/>
              </w:rPr>
              <w:t>823002 - Konferencia-, kongresszusszervezés</w:t>
            </w:r>
          </w:p>
        </w:tc>
      </w:tr>
      <w:tr>
        <w:tc>
          <w:tcPr>
            <w:tcW w:type="dxa" w:w="2600"/>
          </w:tcPr>
          <w:p>
            <w:pPr>
              <w:spacing w:before="0" w:after="0" w:line="264" w:lineRule="auto"/>
            </w:pPr>
            <w:r>
              <w:rPr>
                <w:rFonts w:ascii="Calibri" w:hAnsi="Calibri" w:cs="Calibri"/>
                <w:b w:val="0"/>
                <w:i w:val="0"/>
              </w:rPr>
              <w:t>Kapcsolat</w:t>
            </w:r>
          </w:p>
        </w:tc>
        <w:tc>
          <w:tcPr>
            <w:tcW w:type="dxa" w:w="6760"/>
          </w:tcPr>
          <w:p>
            <w:pPr>
              <w:spacing w:before="0" w:after="0" w:line="264" w:lineRule="auto"/>
            </w:pPr>
            <w:r>
              <w:rPr>
                <w:rFonts w:ascii="Calibri" w:hAnsi="Calibri" w:cs="Calibri"/>
                <w:b w:val="0"/>
                <w:i w:val="0"/>
              </w:rPr>
              <w:t>[e-mail cím] | [telefonszám] | [weboldal, ha van]</w:t>
            </w:r>
          </w:p>
        </w:tc>
      </w:tr>
      <w:tr>
        <w:tc>
          <w:tcPr>
            <w:tcW w:type="dxa" w:w="2600"/>
          </w:tcPr>
          <w:p>
            <w:pPr>
              <w:spacing w:before="0" w:after="0" w:line="264" w:lineRule="auto"/>
            </w:pPr>
            <w:r>
              <w:rPr>
                <w:rFonts w:ascii="Calibri" w:hAnsi="Calibri" w:cs="Calibri"/>
                <w:b w:val="0"/>
                <w:i w:val="0"/>
              </w:rPr>
              <w:t>Verzió / hatály</w:t>
            </w:r>
          </w:p>
        </w:tc>
        <w:tc>
          <w:tcPr>
            <w:tcW w:type="dxa" w:w="6760"/>
          </w:tcPr>
          <w:p>
            <w:pPr>
              <w:spacing w:before="0" w:after="0" w:line="264" w:lineRule="auto"/>
            </w:pPr>
            <w:r>
              <w:rPr>
                <w:rFonts w:ascii="Calibri" w:hAnsi="Calibri" w:cs="Calibri"/>
                <w:b w:val="0"/>
                <w:i w:val="0"/>
              </w:rPr>
              <w:t>1.0 / 2026.05.18-tól visszavonásig vagy módosításig</w:t>
            </w:r>
          </w:p>
        </w:tc>
      </w:tr>
    </w:tbl>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Használati megjegyzés</w:t>
            </w:r>
          </w:p>
          <w:p>
            <w:pPr>
              <w:spacing w:before="0" w:after="0" w:line="264" w:lineRule="auto"/>
            </w:pPr>
            <w:r>
              <w:rPr>
                <w:rFonts w:ascii="Calibri" w:hAnsi="Calibri" w:cs="Calibri"/>
                <w:b w:val="0"/>
                <w:i w:val="0"/>
              </w:rPr>
              <w:t>Ez egy hosszabb, EV-re szabott minta-dokumentum. A tényleges működéshez igazítani kell a használt e-mail, számlázó, tárhely, hírlevél, fizetési, fotós/videós és rendezvényregisztrációs szolgáltatók nevével. A dokumentum nem helyettesít ügyvédi vagy adatvédelmi szakértői ellenőrzést.</w:t>
            </w:r>
          </w:p>
        </w:tc>
      </w:tr>
    </w:tbl>
    <w:p>
      <w:r>
        <w:br w:type="page"/>
      </w:r>
    </w:p>
    <w:p>
      <w:pPr>
        <w:pStyle w:val="Heading1"/>
        <w:spacing w:before="320" w:after="160" w:line="264" w:lineRule="auto"/>
      </w:pPr>
      <w:r>
        <w:t>1. A dokumentum célja és alkalmazási köre</w:t>
      </w:r>
    </w:p>
    <w:p>
      <w:pPr>
        <w:spacing w:before="0" w:after="120" w:line="264" w:lineRule="auto"/>
      </w:pPr>
      <w:r>
        <w:rPr>
          <w:rFonts w:ascii="Calibri" w:hAnsi="Calibri" w:cs="Calibri"/>
          <w:b w:val="0"/>
          <w:i w:val="0"/>
        </w:rPr>
        <w:t>Jelen adatkezelési tájékoztató és adatvédelmi szabályzat célja, hogy Kovács Viktor egyéni vállalkozó átláthatóan bemutassa, milyen személyes adatokat kezel ügyfeleiről, érdeklődőiről, rendezvényrésztvevőiről, üzleti partnereiről és egyéb érintettjeiről, milyen célból, milyen jogalapon, mennyi ideig, kik férhetnek hozzá az adatokhoz, valamint milyen jogok illetik meg az érintetteket.</w:t>
      </w:r>
    </w:p>
    <w:p>
      <w:pPr>
        <w:spacing w:before="0" w:after="120" w:line="264" w:lineRule="auto"/>
      </w:pPr>
      <w:r>
        <w:rPr>
          <w:rFonts w:ascii="Calibri" w:hAnsi="Calibri" w:cs="Calibri"/>
          <w:b w:val="0"/>
          <w:i w:val="0"/>
        </w:rPr>
        <w:t>A dokumentum két funkciót tölt be. Egyrészt külső adatkezelési tájékoztatóként szolgál, amelyet az érintetteknek meg kell ismerniük az adatfelvétel előtt vagy legkésőbb az adatfelvételkor. Másrészt belső adatvédelmi szabályzatként rögzíti azokat az alapvető eljárásokat, amelyek szerint az adatkezelő az adatokat gyűjti, tárolja, védi, továbbítja, törli és az érintetti kérelmeket kezeli.</w:t>
      </w:r>
    </w:p>
    <w:p>
      <w:pPr>
        <w:spacing w:before="0" w:after="120" w:line="264" w:lineRule="auto"/>
      </w:pPr>
      <w:r>
        <w:rPr>
          <w:rFonts w:ascii="Calibri" w:hAnsi="Calibri" w:cs="Calibri"/>
          <w:b w:val="0"/>
          <w:i w:val="0"/>
        </w:rPr>
        <w:t>A szabályzat kiterjed különösen az ajánlatkérésre, kapcsolattartásra, szerződéskötésre, számlázásra, rendezvényszervezésre, résztvevői regisztrációra, panaszkezelésre, hírlevélre és marketingkommunikációra, fotó- és videófelvétel kezelésére, weboldalhasználatra, sütikre, üzleti partnerekkel és alvállalkozókkal történő kapcsolattartásra, valamint a jogi igények előterjesztéséhez vagy védelméhez szükséges adatkezelésre.</w:t>
      </w:r>
    </w:p>
    <w:p>
      <w:pPr>
        <w:spacing w:before="0" w:after="120" w:line="264" w:lineRule="auto"/>
      </w:pPr>
      <w:r>
        <w:rPr>
          <w:rFonts w:ascii="Calibri" w:hAnsi="Calibri" w:cs="Calibri"/>
          <w:b w:val="0"/>
          <w:i w:val="0"/>
        </w:rPr>
        <w:t>A szabályzat természetes személyek személyes adataira vonatkozik. Céges ügyfelek esetén a cégadatok önmagukban nem személyes adatok, azonban a kapcsolattartók neve, beosztása, e-mail címe, telefonszáma, aláírása és kommunikációja személyes adatnak minősülhet.</w:t>
      </w:r>
    </w:p>
    <w:p>
      <w:pPr>
        <w:pStyle w:val="Heading1"/>
        <w:spacing w:before="320" w:after="160" w:line="264" w:lineRule="auto"/>
      </w:pPr>
      <w:r>
        <w:t>2. Az adatkezelő adatai</w:t>
      </w:r>
    </w:p>
    <w:tbl>
      <w:tblPr>
        <w:tblStyle w:val="TableGrid"/>
        <w:tblW w:type="dxa" w:w="9360"/>
        <w:jc w:val="left"/>
        <w:tblLook w:firstColumn="1" w:firstRow="1" w:lastColumn="0" w:lastRow="0" w:noHBand="0" w:noVBand="1" w:val="04A0"/>
        <w:tblInd w:w="120" w:type="dxa"/>
      </w:tblPr>
      <w:tblGrid>
        <w:gridCol w:w="3000"/>
        <w:gridCol w:w="6360"/>
      </w:tblGrid>
      <w:tr>
        <w:trPr>
          <w:tblHeader w:val="true"/>
        </w:trPr>
        <w:tc>
          <w:tcPr>
            <w:tcW w:type="dxa" w:w="30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Megnevezés</w:t>
            </w:r>
          </w:p>
        </w:tc>
        <w:tc>
          <w:tcPr>
            <w:tcW w:type="dxa" w:w="63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Adat</w:t>
            </w:r>
          </w:p>
        </w:tc>
      </w:tr>
      <w:tr>
        <w:tc>
          <w:tcPr>
            <w:tcW w:type="dxa" w:w="3000"/>
          </w:tcPr>
          <w:p>
            <w:pPr>
              <w:spacing w:before="0" w:after="0" w:line="264" w:lineRule="auto"/>
            </w:pPr>
            <w:r>
              <w:rPr>
                <w:rFonts w:ascii="Calibri" w:hAnsi="Calibri" w:cs="Calibri"/>
                <w:b w:val="0"/>
                <w:i w:val="0"/>
              </w:rPr>
              <w:t>Adatkezelő neve</w:t>
            </w:r>
          </w:p>
        </w:tc>
        <w:tc>
          <w:tcPr>
            <w:tcW w:type="dxa" w:w="6360"/>
          </w:tcPr>
          <w:p>
            <w:pPr>
              <w:spacing w:before="0" w:after="0" w:line="264" w:lineRule="auto"/>
            </w:pPr>
            <w:r>
              <w:rPr>
                <w:rFonts w:ascii="Calibri" w:hAnsi="Calibri" w:cs="Calibri"/>
                <w:b w:val="0"/>
                <w:i w:val="0"/>
              </w:rPr>
              <w:t>Kovács Viktor egyéni vállalkozó</w:t>
            </w:r>
          </w:p>
        </w:tc>
      </w:tr>
      <w:tr>
        <w:tc>
          <w:tcPr>
            <w:tcW w:type="dxa" w:w="3000"/>
          </w:tcPr>
          <w:p>
            <w:pPr>
              <w:spacing w:before="0" w:after="0" w:line="264" w:lineRule="auto"/>
            </w:pPr>
            <w:r>
              <w:rPr>
                <w:rFonts w:ascii="Calibri" w:hAnsi="Calibri" w:cs="Calibri"/>
                <w:b w:val="0"/>
                <w:i w:val="0"/>
              </w:rPr>
              <w:t>Nyilvántartási száma</w:t>
            </w:r>
          </w:p>
        </w:tc>
        <w:tc>
          <w:tcPr>
            <w:tcW w:type="dxa" w:w="6360"/>
          </w:tcPr>
          <w:p>
            <w:pPr>
              <w:spacing w:before="0" w:after="0" w:line="264" w:lineRule="auto"/>
            </w:pPr>
            <w:r>
              <w:rPr>
                <w:rFonts w:ascii="Calibri" w:hAnsi="Calibri" w:cs="Calibri"/>
                <w:b w:val="0"/>
                <w:i w:val="0"/>
              </w:rPr>
              <w:t>62286059</w:t>
            </w:r>
          </w:p>
        </w:tc>
      </w:tr>
      <w:tr>
        <w:tc>
          <w:tcPr>
            <w:tcW w:type="dxa" w:w="3000"/>
          </w:tcPr>
          <w:p>
            <w:pPr>
              <w:spacing w:before="0" w:after="0" w:line="264" w:lineRule="auto"/>
            </w:pPr>
            <w:r>
              <w:rPr>
                <w:rFonts w:ascii="Calibri" w:hAnsi="Calibri" w:cs="Calibri"/>
                <w:b w:val="0"/>
                <w:i w:val="0"/>
              </w:rPr>
              <w:t>Adószáma</w:t>
            </w:r>
          </w:p>
        </w:tc>
        <w:tc>
          <w:tcPr>
            <w:tcW w:type="dxa" w:w="6360"/>
          </w:tcPr>
          <w:p>
            <w:pPr>
              <w:spacing w:before="0" w:after="0" w:line="264" w:lineRule="auto"/>
            </w:pPr>
            <w:r>
              <w:rPr>
                <w:rFonts w:ascii="Calibri" w:hAnsi="Calibri" w:cs="Calibri"/>
                <w:b w:val="0"/>
                <w:i w:val="0"/>
              </w:rPr>
              <w:t>92039506-1-25</w:t>
            </w:r>
          </w:p>
        </w:tc>
      </w:tr>
      <w:tr>
        <w:tc>
          <w:tcPr>
            <w:tcW w:type="dxa" w:w="3000"/>
          </w:tcPr>
          <w:p>
            <w:pPr>
              <w:spacing w:before="0" w:after="0" w:line="264" w:lineRule="auto"/>
            </w:pPr>
            <w:r>
              <w:rPr>
                <w:rFonts w:ascii="Calibri" w:hAnsi="Calibri" w:cs="Calibri"/>
                <w:b w:val="0"/>
                <w:i w:val="0"/>
              </w:rPr>
              <w:t>Székhelye</w:t>
            </w:r>
          </w:p>
        </w:tc>
        <w:tc>
          <w:tcPr>
            <w:tcW w:type="dxa" w:w="6360"/>
          </w:tcPr>
          <w:p>
            <w:pPr>
              <w:spacing w:before="0" w:after="0" w:line="264" w:lineRule="auto"/>
            </w:pPr>
            <w:r>
              <w:rPr>
                <w:rFonts w:ascii="Calibri" w:hAnsi="Calibri" w:cs="Calibri"/>
                <w:b w:val="0"/>
                <w:i w:val="0"/>
              </w:rPr>
              <w:t>3580 Tiszaújváros, Zagyvai Béla út 4.</w:t>
            </w:r>
          </w:p>
        </w:tc>
      </w:tr>
      <w:tr>
        <w:tc>
          <w:tcPr>
            <w:tcW w:type="dxa" w:w="3000"/>
          </w:tcPr>
          <w:p>
            <w:pPr>
              <w:spacing w:before="0" w:after="0" w:line="264" w:lineRule="auto"/>
            </w:pPr>
            <w:r>
              <w:rPr>
                <w:rFonts w:ascii="Calibri" w:hAnsi="Calibri" w:cs="Calibri"/>
                <w:b w:val="0"/>
                <w:i w:val="0"/>
              </w:rPr>
              <w:t>Főtevékenysége</w:t>
            </w:r>
          </w:p>
        </w:tc>
        <w:tc>
          <w:tcPr>
            <w:tcW w:type="dxa" w:w="6360"/>
          </w:tcPr>
          <w:p>
            <w:pPr>
              <w:spacing w:before="0" w:after="0" w:line="264" w:lineRule="auto"/>
            </w:pPr>
            <w:r>
              <w:rPr>
                <w:rFonts w:ascii="Calibri" w:hAnsi="Calibri" w:cs="Calibri"/>
                <w:b w:val="0"/>
                <w:i w:val="0"/>
              </w:rPr>
              <w:t>823002 - Konferencia-, kongresszusszervezés</w:t>
            </w:r>
          </w:p>
        </w:tc>
      </w:tr>
      <w:tr>
        <w:tc>
          <w:tcPr>
            <w:tcW w:type="dxa" w:w="3000"/>
          </w:tcPr>
          <w:p>
            <w:pPr>
              <w:spacing w:before="0" w:after="0" w:line="264" w:lineRule="auto"/>
            </w:pPr>
            <w:r>
              <w:rPr>
                <w:rFonts w:ascii="Calibri" w:hAnsi="Calibri" w:cs="Calibri"/>
                <w:b w:val="0"/>
                <w:i w:val="0"/>
              </w:rPr>
              <w:t>Egyéb tevékenység</w:t>
            </w:r>
          </w:p>
        </w:tc>
        <w:tc>
          <w:tcPr>
            <w:tcW w:type="dxa" w:w="6360"/>
          </w:tcPr>
          <w:p>
            <w:pPr>
              <w:spacing w:before="0" w:after="0" w:line="264" w:lineRule="auto"/>
            </w:pPr>
            <w:r>
              <w:rPr>
                <w:rFonts w:ascii="Calibri" w:hAnsi="Calibri" w:cs="Calibri"/>
                <w:b w:val="0"/>
                <w:i w:val="0"/>
              </w:rPr>
              <w:t>823001 - Kereskedelmi bemutató, vásár szervezése; 829901 - Egyéb üzletmenetet támogató szolgáltatás m.n.s.</w:t>
            </w:r>
          </w:p>
        </w:tc>
      </w:tr>
      <w:tr>
        <w:tc>
          <w:tcPr>
            <w:tcW w:type="dxa" w:w="3000"/>
          </w:tcPr>
          <w:p>
            <w:pPr>
              <w:spacing w:before="0" w:after="0" w:line="264" w:lineRule="auto"/>
            </w:pPr>
            <w:r>
              <w:rPr>
                <w:rFonts w:ascii="Calibri" w:hAnsi="Calibri" w:cs="Calibri"/>
                <w:b w:val="0"/>
                <w:i w:val="0"/>
              </w:rPr>
              <w:t>Kapcsolattartási e-mail</w:t>
            </w:r>
          </w:p>
        </w:tc>
        <w:tc>
          <w:tcPr>
            <w:tcW w:type="dxa" w:w="6360"/>
          </w:tcPr>
          <w:p>
            <w:pPr>
              <w:spacing w:before="0" w:after="0" w:line="264" w:lineRule="auto"/>
            </w:pPr>
            <w:r>
              <w:rPr>
                <w:rFonts w:ascii="Calibri" w:hAnsi="Calibri" w:cs="Calibri"/>
                <w:b w:val="0"/>
                <w:i w:val="0"/>
              </w:rPr>
              <w:t>[e-mail cím]</w:t>
            </w:r>
          </w:p>
        </w:tc>
      </w:tr>
      <w:tr>
        <w:tc>
          <w:tcPr>
            <w:tcW w:type="dxa" w:w="3000"/>
          </w:tcPr>
          <w:p>
            <w:pPr>
              <w:spacing w:before="0" w:after="0" w:line="264" w:lineRule="auto"/>
            </w:pPr>
            <w:r>
              <w:rPr>
                <w:rFonts w:ascii="Calibri" w:hAnsi="Calibri" w:cs="Calibri"/>
                <w:b w:val="0"/>
                <w:i w:val="0"/>
              </w:rPr>
              <w:t>Telefon</w:t>
            </w:r>
          </w:p>
        </w:tc>
        <w:tc>
          <w:tcPr>
            <w:tcW w:type="dxa" w:w="6360"/>
          </w:tcPr>
          <w:p>
            <w:pPr>
              <w:spacing w:before="0" w:after="0" w:line="264" w:lineRule="auto"/>
            </w:pPr>
            <w:r>
              <w:rPr>
                <w:rFonts w:ascii="Calibri" w:hAnsi="Calibri" w:cs="Calibri"/>
                <w:b w:val="0"/>
                <w:i w:val="0"/>
              </w:rPr>
              <w:t>[telefonszám]</w:t>
            </w:r>
          </w:p>
        </w:tc>
      </w:tr>
      <w:tr>
        <w:tc>
          <w:tcPr>
            <w:tcW w:type="dxa" w:w="3000"/>
          </w:tcPr>
          <w:p>
            <w:pPr>
              <w:spacing w:before="0" w:after="0" w:line="264" w:lineRule="auto"/>
            </w:pPr>
            <w:r>
              <w:rPr>
                <w:rFonts w:ascii="Calibri" w:hAnsi="Calibri" w:cs="Calibri"/>
                <w:b w:val="0"/>
                <w:i w:val="0"/>
              </w:rPr>
              <w:t>Weboldal</w:t>
            </w:r>
          </w:p>
        </w:tc>
        <w:tc>
          <w:tcPr>
            <w:tcW w:type="dxa" w:w="6360"/>
          </w:tcPr>
          <w:p>
            <w:pPr>
              <w:spacing w:before="0" w:after="0" w:line="264" w:lineRule="auto"/>
            </w:pPr>
            <w:r>
              <w:rPr>
                <w:rFonts w:ascii="Calibri" w:hAnsi="Calibri" w:cs="Calibri"/>
                <w:b w:val="0"/>
                <w:i w:val="0"/>
              </w:rPr>
              <w:t>[weboldal címe, ha van]</w:t>
            </w:r>
          </w:p>
        </w:tc>
      </w:tr>
      <w:tr>
        <w:tc>
          <w:tcPr>
            <w:tcW w:type="dxa" w:w="3000"/>
          </w:tcPr>
          <w:p>
            <w:pPr>
              <w:spacing w:before="0" w:after="0" w:line="264" w:lineRule="auto"/>
            </w:pPr>
            <w:r>
              <w:rPr>
                <w:rFonts w:ascii="Calibri" w:hAnsi="Calibri" w:cs="Calibri"/>
                <w:b w:val="0"/>
                <w:i w:val="0"/>
              </w:rPr>
              <w:t>Adatvédelmi tisztviselő</w:t>
            </w:r>
          </w:p>
        </w:tc>
        <w:tc>
          <w:tcPr>
            <w:tcW w:type="dxa" w:w="6360"/>
          </w:tcPr>
          <w:p>
            <w:pPr>
              <w:spacing w:before="0" w:after="0" w:line="264" w:lineRule="auto"/>
            </w:pPr>
            <w:r>
              <w:rPr>
                <w:rFonts w:ascii="Calibri" w:hAnsi="Calibri" w:cs="Calibri"/>
                <w:b w:val="0"/>
                <w:i w:val="0"/>
              </w:rPr>
              <w:t>Az adatkezelő adatvédelmi tisztviselőt nem jelöl ki, kivéve ha a jövőben jogszabály vagy a tevékenység jellege ezt kötelezővé teszi.</w:t>
            </w:r>
          </w:p>
        </w:tc>
      </w:tr>
    </w:tbl>
    <w:p>
      <w:pPr>
        <w:spacing w:before="0" w:after="120" w:line="264" w:lineRule="auto"/>
      </w:pPr>
      <w:r>
        <w:rPr>
          <w:rFonts w:ascii="Calibri" w:hAnsi="Calibri" w:cs="Calibri"/>
          <w:b w:val="0"/>
          <w:i w:val="0"/>
        </w:rPr>
        <w:t>Az adatkezelő a személyes adatok kezelésének céljait és eszközeit önállóan határozza meg. Ha egy adott projektben más szervezettel közösen határozza meg az adatkezelés lényeges elemeit, akkor az adott projekt dokumentációjában külön kell rögzíteni a közös adatkezelés feltételeit.</w:t>
      </w:r>
    </w:p>
    <w:p>
      <w:pPr>
        <w:pStyle w:val="Heading1"/>
        <w:spacing w:before="320" w:after="160" w:line="264" w:lineRule="auto"/>
      </w:pPr>
      <w:r>
        <w:t>3. Irányadó jogszabályok és alapelvek</w:t>
      </w:r>
    </w:p>
    <w:p>
      <w:pPr>
        <w:spacing w:before="0" w:after="120" w:line="264" w:lineRule="auto"/>
      </w:pPr>
      <w:r>
        <w:rPr>
          <w:rFonts w:ascii="Calibri" w:hAnsi="Calibri" w:cs="Calibri"/>
          <w:b w:val="0"/>
          <w:i w:val="0"/>
        </w:rPr>
        <w:t>Az adatkezelő a személyes adatokat elsősorban az Európai Parlament és a Tanács (EU) 2016/679 rendelete, azaz a GDPR, valamint a magyar információs önrendelkezési és információszabadsági szabályok alapján kezeli. Egyes adatkezelésekre adózási, számviteli, polgári jogi, fogyasztóvédelmi, elektronikus kereskedelmi, reklámjogi vagy rendezvényszervezési szabályok is vonatkozhatnak.</w:t>
      </w:r>
    </w:p>
    <w:p>
      <w:pPr>
        <w:spacing w:before="0" w:after="120" w:line="264" w:lineRule="auto"/>
      </w:pPr>
      <w:r>
        <w:rPr>
          <w:rFonts w:ascii="Calibri" w:hAnsi="Calibri" w:cs="Calibri"/>
          <w:b w:val="0"/>
          <w:i w:val="0"/>
        </w:rPr>
        <w:t>Az adatkezelő minden adatkezelés során a jogszerűség, tisztességes eljárás és átláthatóság elvét követi. Az érintett számára közérthető módon kell megadni, mi történik az adataival, és kerülni kell az olyan általános megfogalmazásokat, amelyekből nem derül ki az adatkezelés tényleges célja.</w:t>
      </w:r>
    </w:p>
    <w:p>
      <w:pPr>
        <w:spacing w:before="0" w:after="120" w:line="264" w:lineRule="auto"/>
      </w:pPr>
      <w:r>
        <w:rPr>
          <w:rFonts w:ascii="Calibri" w:hAnsi="Calibri" w:cs="Calibri"/>
          <w:b w:val="0"/>
          <w:i w:val="0"/>
        </w:rPr>
        <w:t>A célhoz kötöttség alapján az adatok csak meghatározott, egyértelmű és jogszerű célból kezelhetők. A vállalkozás nem használhatja fel az adatokat az eredeti céllal össze nem egyeztethető új célra anélkül, hogy erről az érintettet megfelelően tájékoztatná és szükség esetén új jogalapot biztosítana.</w:t>
      </w:r>
    </w:p>
    <w:p>
      <w:pPr>
        <w:spacing w:before="0" w:after="120" w:line="264" w:lineRule="auto"/>
      </w:pPr>
      <w:r>
        <w:rPr>
          <w:rFonts w:ascii="Calibri" w:hAnsi="Calibri" w:cs="Calibri"/>
          <w:b w:val="0"/>
          <w:i w:val="0"/>
        </w:rPr>
        <w:t>Az adattakarékosság alapján csak olyan adat kérhető el, amely az adott célhoz ténylegesen szükséges. Például ajánlatkéréshez általában elegendő a név, e-mail cím, telefonszám, cég vagy szervezet neve és az igény rövid leírása; születési adat, anyja neve vagy személyi igazolvány szám csak kivételes, jogilag indokolt esetben kezelhető.</w:t>
      </w:r>
    </w:p>
    <w:p>
      <w:pPr>
        <w:spacing w:before="0" w:after="120" w:line="264" w:lineRule="auto"/>
      </w:pPr>
      <w:r>
        <w:rPr>
          <w:rFonts w:ascii="Calibri" w:hAnsi="Calibri" w:cs="Calibri"/>
          <w:b w:val="0"/>
          <w:i w:val="0"/>
        </w:rPr>
        <w:t>A pontosság elve alapján az adatkezelő törekszik arra, hogy az adatok naprakészek legyenek. Az érintett kérheti a hibás vagy megváltozott adatok helyesbítését.</w:t>
      </w:r>
    </w:p>
    <w:p>
      <w:pPr>
        <w:spacing w:before="0" w:after="120" w:line="264" w:lineRule="auto"/>
      </w:pPr>
      <w:r>
        <w:rPr>
          <w:rFonts w:ascii="Calibri" w:hAnsi="Calibri" w:cs="Calibri"/>
          <w:b w:val="0"/>
          <w:i w:val="0"/>
        </w:rPr>
        <w:t>A korlátozott tárolhatóság alapján a személyes adatok nem tárolhatók korlátlan ideig. A megőrzési időt minden adatkezelési célhoz külön kell meghatározni, és annak lejártakor az adatot törölni vagy anonimizálni kell, kivéve ha jogi igény, hatósági eljárás vagy jogszabályi kötelezettség indokolja a további megőrzést.</w:t>
      </w:r>
    </w:p>
    <w:p>
      <w:pPr>
        <w:spacing w:before="0" w:after="120" w:line="264" w:lineRule="auto"/>
      </w:pPr>
      <w:r>
        <w:rPr>
          <w:rFonts w:ascii="Calibri" w:hAnsi="Calibri" w:cs="Calibri"/>
          <w:b w:val="0"/>
          <w:i w:val="0"/>
        </w:rPr>
        <w:t>Az integritás és bizalmas jelleg alapján az adatkezelő megfelelő technikai és szervezési intézkedéseket alkalmaz az adatok véletlen vagy jogellenes megsemmisülése, elvesztése, módosítása, jogosulatlan közlése vagy hozzáférése ellen.</w:t>
      </w:r>
    </w:p>
    <w:p>
      <w:pPr>
        <w:spacing w:before="0" w:after="120" w:line="264" w:lineRule="auto"/>
      </w:pPr>
      <w:r>
        <w:rPr>
          <w:rFonts w:ascii="Calibri" w:hAnsi="Calibri" w:cs="Calibri"/>
          <w:b w:val="0"/>
          <w:i w:val="0"/>
        </w:rPr>
        <w:t>Az elszámoltathatóság alapján az adatkezelőnek képesnek kell lennie igazolni, hogy az adatkezelési szabályokat betartotta. Ennek része az adatkezelési tájékoztató, a hozzájárulások bizonyítható nyilvántartása, az adatfeldolgozói szerződések, az incidensnyilvántartás és az érintetti kérelmek dokumentálása.</w:t>
      </w:r>
    </w:p>
    <w:p>
      <w:pPr>
        <w:pStyle w:val="Heading1"/>
        <w:spacing w:before="320" w:after="160" w:line="264" w:lineRule="auto"/>
      </w:pPr>
      <w:r>
        <w:t>4. Jogalapok rövid magyarázata</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Jogalap</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Mikor használható</w:t>
            </w:r>
          </w:p>
        </w:tc>
      </w:tr>
      <w:tr>
        <w:tc>
          <w:tcPr>
            <w:tcW w:type="dxa" w:w="2600"/>
          </w:tcPr>
          <w:p>
            <w:pPr>
              <w:spacing w:before="0" w:after="0" w:line="264" w:lineRule="auto"/>
            </w:pPr>
            <w:r>
              <w:rPr>
                <w:rFonts w:ascii="Calibri" w:hAnsi="Calibri" w:cs="Calibri"/>
                <w:b w:val="0"/>
                <w:i w:val="0"/>
              </w:rPr>
              <w:t>Hozzájárulás</w:t>
            </w:r>
          </w:p>
        </w:tc>
        <w:tc>
          <w:tcPr>
            <w:tcW w:type="dxa" w:w="6760"/>
          </w:tcPr>
          <w:p>
            <w:pPr>
              <w:spacing w:before="0" w:after="0" w:line="264" w:lineRule="auto"/>
            </w:pPr>
            <w:r>
              <w:rPr>
                <w:rFonts w:ascii="Calibri" w:hAnsi="Calibri" w:cs="Calibri"/>
                <w:b w:val="0"/>
                <w:i w:val="0"/>
              </w:rPr>
              <w:t>Az érintett önkéntes, konkrét, tájékozott és egyértelmű nyilatkozata. Ilyen lehet hírlevél, opcionális marketingmegkeresés, egészségügyi jellegű rendezvényigény vagy egyedi fotó/videó közzététel. A hozzájárulás bármikor visszavonható, de a visszavonás nem érinti a korábbi adatkezelés jogszerűségét.</w:t>
            </w:r>
          </w:p>
        </w:tc>
      </w:tr>
      <w:tr>
        <w:tc>
          <w:tcPr>
            <w:tcW w:type="dxa" w:w="2600"/>
          </w:tcPr>
          <w:p>
            <w:pPr>
              <w:spacing w:before="0" w:after="0" w:line="264" w:lineRule="auto"/>
            </w:pPr>
            <w:r>
              <w:rPr>
                <w:rFonts w:ascii="Calibri" w:hAnsi="Calibri" w:cs="Calibri"/>
                <w:b w:val="0"/>
                <w:i w:val="0"/>
              </w:rPr>
              <w:t>Szerződés teljesítése</w:t>
            </w:r>
          </w:p>
        </w:tc>
        <w:tc>
          <w:tcPr>
            <w:tcW w:type="dxa" w:w="6760"/>
          </w:tcPr>
          <w:p>
            <w:pPr>
              <w:spacing w:before="0" w:after="0" w:line="264" w:lineRule="auto"/>
            </w:pPr>
            <w:r>
              <w:rPr>
                <w:rFonts w:ascii="Calibri" w:hAnsi="Calibri" w:cs="Calibri"/>
                <w:b w:val="0"/>
                <w:i w:val="0"/>
              </w:rPr>
              <w:t>Akkor használható, ha az adatkezelés az érintettel kötött szerződés előkészítéséhez vagy teljesítéséhez szükséges, például ajánlatadás, megrendelés visszaigazolása, részvételi regisztráció vagy szolgáltatásnyújtás.</w:t>
            </w:r>
          </w:p>
        </w:tc>
      </w:tr>
      <w:tr>
        <w:tc>
          <w:tcPr>
            <w:tcW w:type="dxa" w:w="2600"/>
          </w:tcPr>
          <w:p>
            <w:pPr>
              <w:spacing w:before="0" w:after="0" w:line="264" w:lineRule="auto"/>
            </w:pPr>
            <w:r>
              <w:rPr>
                <w:rFonts w:ascii="Calibri" w:hAnsi="Calibri" w:cs="Calibri"/>
                <w:b w:val="0"/>
                <w:i w:val="0"/>
              </w:rPr>
              <w:t>Jogi kötelezettség</w:t>
            </w:r>
          </w:p>
        </w:tc>
        <w:tc>
          <w:tcPr>
            <w:tcW w:type="dxa" w:w="6760"/>
          </w:tcPr>
          <w:p>
            <w:pPr>
              <w:spacing w:before="0" w:after="0" w:line="264" w:lineRule="auto"/>
            </w:pPr>
            <w:r>
              <w:rPr>
                <w:rFonts w:ascii="Calibri" w:hAnsi="Calibri" w:cs="Calibri"/>
                <w:b w:val="0"/>
                <w:i w:val="0"/>
              </w:rPr>
              <w:t>Számlázás, adózási és számviteli kötelezettségek, hatósági megkeresések teljesítése, valamint egyes nyilvántartási és iratmegőrzési kötelezettségek esetén alkalmazható.</w:t>
            </w:r>
          </w:p>
        </w:tc>
      </w:tr>
      <w:tr>
        <w:tc>
          <w:tcPr>
            <w:tcW w:type="dxa" w:w="2600"/>
          </w:tcPr>
          <w:p>
            <w:pPr>
              <w:spacing w:before="0" w:after="0" w:line="264" w:lineRule="auto"/>
            </w:pPr>
            <w:r>
              <w:rPr>
                <w:rFonts w:ascii="Calibri" w:hAnsi="Calibri" w:cs="Calibri"/>
                <w:b w:val="0"/>
                <w:i w:val="0"/>
              </w:rPr>
              <w:t>Jogos érdek</w:t>
            </w:r>
          </w:p>
        </w:tc>
        <w:tc>
          <w:tcPr>
            <w:tcW w:type="dxa" w:w="6760"/>
          </w:tcPr>
          <w:p>
            <w:pPr>
              <w:spacing w:before="0" w:after="0" w:line="264" w:lineRule="auto"/>
            </w:pPr>
            <w:r>
              <w:rPr>
                <w:rFonts w:ascii="Calibri" w:hAnsi="Calibri" w:cs="Calibri"/>
                <w:b w:val="0"/>
                <w:i w:val="0"/>
              </w:rPr>
              <w:t>A vállalkozás vagy harmadik fél jogos érdeke alapján történő adatkezelés, például üzleti kapcsolattartás, jogi igények védelme, informatikai biztonság, csalásmegelőzés, beléptetés vagy rendezvénybiztonság. Ilyenkor érdekmérlegelést kell végezni.</w:t>
            </w:r>
          </w:p>
        </w:tc>
      </w:tr>
      <w:tr>
        <w:tc>
          <w:tcPr>
            <w:tcW w:type="dxa" w:w="2600"/>
          </w:tcPr>
          <w:p>
            <w:pPr>
              <w:spacing w:before="0" w:after="0" w:line="264" w:lineRule="auto"/>
            </w:pPr>
            <w:r>
              <w:rPr>
                <w:rFonts w:ascii="Calibri" w:hAnsi="Calibri" w:cs="Calibri"/>
                <w:b w:val="0"/>
                <w:i w:val="0"/>
              </w:rPr>
              <w:t>Létfontosságú érdek</w:t>
            </w:r>
          </w:p>
        </w:tc>
        <w:tc>
          <w:tcPr>
            <w:tcW w:type="dxa" w:w="6760"/>
          </w:tcPr>
          <w:p>
            <w:pPr>
              <w:spacing w:before="0" w:after="0" w:line="264" w:lineRule="auto"/>
            </w:pPr>
            <w:r>
              <w:rPr>
                <w:rFonts w:ascii="Calibri" w:hAnsi="Calibri" w:cs="Calibri"/>
                <w:b w:val="0"/>
                <w:i w:val="0"/>
              </w:rPr>
              <w:t>Ritka esetben alkalmazható, például rendezvényen bekövetkező rosszullét vagy vészhelyzet esetén, amikor az érintett vagy más természetes személy életének, testi épségének védelme szükséges.</w:t>
            </w:r>
          </w:p>
        </w:tc>
      </w:tr>
    </w:tbl>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Fontos különbség</w:t>
            </w:r>
          </w:p>
          <w:p>
            <w:pPr>
              <w:spacing w:before="0" w:after="0" w:line="264" w:lineRule="auto"/>
            </w:pPr>
            <w:r>
              <w:rPr>
                <w:rFonts w:ascii="Calibri" w:hAnsi="Calibri" w:cs="Calibri"/>
                <w:b w:val="0"/>
                <w:i w:val="0"/>
              </w:rPr>
              <w:t>Nem minden adatkezeléshez kell hozzájárulás. Ha az adat a szerződés teljesítéséhez, számlázáshoz vagy jogi kötelezettséghez kell, az érintett nem hozzájárulással engedélyezi az adatkezelést, hanem tudomásul veszi azt. Hozzájárulást főleg opcionális, nem kötelező célokra érdemes kérni.</w:t>
            </w:r>
          </w:p>
        </w:tc>
      </w:tr>
    </w:tbl>
    <w:p>
      <w:pPr>
        <w:pStyle w:val="Heading1"/>
        <w:spacing w:before="320" w:after="160" w:line="264" w:lineRule="auto"/>
      </w:pPr>
      <w:r>
        <w:t>5. Adatkezelési tevékenységek részletesen</w:t>
      </w:r>
    </w:p>
    <w:tbl>
      <w:tblPr>
        <w:tblStyle w:val="TableGrid"/>
        <w:tblW w:type="dxa" w:w="9360"/>
        <w:jc w:val="left"/>
        <w:tblLook w:firstColumn="1" w:firstRow="1" w:lastColumn="0" w:lastRow="0" w:noHBand="0" w:noVBand="1" w:val="04A0"/>
        <w:tblInd w:w="120" w:type="dxa"/>
      </w:tblPr>
      <w:tblGrid>
        <w:gridCol w:w="2300"/>
        <w:gridCol w:w="4760"/>
        <w:gridCol w:w="2300"/>
      </w:tblGrid>
      <w:tr>
        <w:trPr>
          <w:tblHeader w:val="true"/>
        </w:trPr>
        <w:tc>
          <w:tcPr>
            <w:tcW w:type="dxa" w:w="23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Adatkezelési cél</w:t>
            </w:r>
          </w:p>
        </w:tc>
        <w:tc>
          <w:tcPr>
            <w:tcW w:type="dxa" w:w="4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Adatkör, jogalap és cél</w:t>
            </w:r>
          </w:p>
        </w:tc>
        <w:tc>
          <w:tcPr>
            <w:tcW w:type="dxa" w:w="23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Megőrzés</w:t>
            </w:r>
          </w:p>
        </w:tc>
      </w:tr>
      <w:tr>
        <w:tc>
          <w:tcPr>
            <w:tcW w:type="dxa" w:w="2300"/>
          </w:tcPr>
          <w:p>
            <w:pPr>
              <w:spacing w:before="0" w:after="0" w:line="264" w:lineRule="auto"/>
            </w:pPr>
            <w:r>
              <w:rPr>
                <w:rFonts w:ascii="Calibri" w:hAnsi="Calibri" w:cs="Calibri"/>
                <w:b w:val="0"/>
                <w:i w:val="0"/>
              </w:rPr>
              <w:t>Érdeklődés, ajánlatkérés, kapcsolatfelvétel</w:t>
            </w:r>
          </w:p>
        </w:tc>
        <w:tc>
          <w:tcPr>
            <w:tcW w:type="dxa" w:w="4760"/>
          </w:tcPr>
          <w:p>
            <w:pPr>
              <w:spacing w:before="0" w:after="0" w:line="264" w:lineRule="auto"/>
            </w:pPr>
            <w:r>
              <w:rPr>
                <w:rFonts w:ascii="Calibri" w:hAnsi="Calibri" w:cs="Calibri"/>
                <w:b w:val="0"/>
                <w:i w:val="0"/>
              </w:rPr>
              <w:t>Adatkör: Név, e-mail cím, telefonszám, cég vagy szervezet neve, üzenet tartalma, megkeresés időpontja, projekt vagy rendezvény alapadatai.</w:t>
              <w:br/>
              <w:t>Jogalap és cél: Szerződés előkészítése vagy jogos érdek. A cél az ajánlatadás, válaszadás, egyeztetés és a kapcsolat fenntartása.</w:t>
            </w:r>
          </w:p>
        </w:tc>
        <w:tc>
          <w:tcPr>
            <w:tcW w:type="dxa" w:w="2300"/>
          </w:tcPr>
          <w:p>
            <w:pPr>
              <w:spacing w:before="0" w:after="0" w:line="264" w:lineRule="auto"/>
            </w:pPr>
            <w:r>
              <w:rPr>
                <w:rFonts w:ascii="Calibri" w:hAnsi="Calibri" w:cs="Calibri"/>
                <w:b w:val="0"/>
                <w:i w:val="0"/>
              </w:rPr>
              <w:t>Sikertelen ajánlat esetén az utolsó kapcsolatfelvételtől számított legfeljebb 1 év; szerződés esetén a szerződéses és jogi megőrzési idők szerint.</w:t>
            </w:r>
          </w:p>
        </w:tc>
      </w:tr>
      <w:tr>
        <w:tc>
          <w:tcPr>
            <w:tcW w:type="dxa" w:w="2300"/>
          </w:tcPr>
          <w:p>
            <w:pPr>
              <w:spacing w:before="0" w:after="0" w:line="264" w:lineRule="auto"/>
            </w:pPr>
            <w:r>
              <w:rPr>
                <w:rFonts w:ascii="Calibri" w:hAnsi="Calibri" w:cs="Calibri"/>
                <w:b w:val="0"/>
                <w:i w:val="0"/>
              </w:rPr>
              <w:t>Szerződéskötés és szolgáltatásnyújtás</w:t>
            </w:r>
          </w:p>
        </w:tc>
        <w:tc>
          <w:tcPr>
            <w:tcW w:type="dxa" w:w="4760"/>
          </w:tcPr>
          <w:p>
            <w:pPr>
              <w:spacing w:before="0" w:after="0" w:line="264" w:lineRule="auto"/>
            </w:pPr>
            <w:r>
              <w:rPr>
                <w:rFonts w:ascii="Calibri" w:hAnsi="Calibri" w:cs="Calibri"/>
                <w:b w:val="0"/>
                <w:i w:val="0"/>
              </w:rPr>
              <w:t>Adatkör: Név, cím, számlázási adatok, kapcsolattartási adatok, megrendelés tartalma, szerződéses feltételek, teljesítési adatok, levelezés.</w:t>
              <w:br/>
              <w:t>Jogalap és cél: Szerződés teljesítése, jogi kötelezettség és adott esetben jogos érdek.</w:t>
            </w:r>
          </w:p>
        </w:tc>
        <w:tc>
          <w:tcPr>
            <w:tcW w:type="dxa" w:w="2300"/>
          </w:tcPr>
          <w:p>
            <w:pPr>
              <w:spacing w:before="0" w:after="0" w:line="264" w:lineRule="auto"/>
            </w:pPr>
            <w:r>
              <w:rPr>
                <w:rFonts w:ascii="Calibri" w:hAnsi="Calibri" w:cs="Calibri"/>
                <w:b w:val="0"/>
                <w:i w:val="0"/>
              </w:rPr>
              <w:t>A szerződés megszűnésétől számított általános polgári jogi elévülési időig, jellemzően 5 évig; számlák és számviteli bizonylatok esetén legalább 8 évig.</w:t>
            </w:r>
          </w:p>
        </w:tc>
      </w:tr>
      <w:tr>
        <w:tc>
          <w:tcPr>
            <w:tcW w:type="dxa" w:w="2300"/>
          </w:tcPr>
          <w:p>
            <w:pPr>
              <w:spacing w:before="0" w:after="0" w:line="264" w:lineRule="auto"/>
            </w:pPr>
            <w:r>
              <w:rPr>
                <w:rFonts w:ascii="Calibri" w:hAnsi="Calibri" w:cs="Calibri"/>
                <w:b w:val="0"/>
                <w:i w:val="0"/>
              </w:rPr>
              <w:t>Rendezvényregisztráció és résztvevőkezelés</w:t>
            </w:r>
          </w:p>
        </w:tc>
        <w:tc>
          <w:tcPr>
            <w:tcW w:type="dxa" w:w="4760"/>
          </w:tcPr>
          <w:p>
            <w:pPr>
              <w:spacing w:before="0" w:after="0" w:line="264" w:lineRule="auto"/>
            </w:pPr>
            <w:r>
              <w:rPr>
                <w:rFonts w:ascii="Calibri" w:hAnsi="Calibri" w:cs="Calibri"/>
                <w:b w:val="0"/>
                <w:i w:val="0"/>
              </w:rPr>
              <w:t>Adatkör: Résztvevő neve, elérhetősége, szervezet, beosztás, jegy vagy részvételi kategória, érkezési és részvételi adatok, speciális igények.</w:t>
              <w:br/>
              <w:t>Jogalap és cél: Szerződés teljesítése, jogos érdek, speciális igényeknél adott esetben hozzájárulás.</w:t>
            </w:r>
          </w:p>
        </w:tc>
        <w:tc>
          <w:tcPr>
            <w:tcW w:type="dxa" w:w="2300"/>
          </w:tcPr>
          <w:p>
            <w:pPr>
              <w:spacing w:before="0" w:after="0" w:line="264" w:lineRule="auto"/>
            </w:pPr>
            <w:r>
              <w:rPr>
                <w:rFonts w:ascii="Calibri" w:hAnsi="Calibri" w:cs="Calibri"/>
                <w:b w:val="0"/>
                <w:i w:val="0"/>
              </w:rPr>
              <w:t>A rendezvény lezárását követő 1 évig; jogvita, támogatási elszámolás vagy szerződéses kötelezettség esetén a szükséges ideig.</w:t>
            </w:r>
          </w:p>
        </w:tc>
      </w:tr>
      <w:tr>
        <w:tc>
          <w:tcPr>
            <w:tcW w:type="dxa" w:w="2300"/>
          </w:tcPr>
          <w:p>
            <w:pPr>
              <w:spacing w:before="0" w:after="0" w:line="264" w:lineRule="auto"/>
            </w:pPr>
            <w:r>
              <w:rPr>
                <w:rFonts w:ascii="Calibri" w:hAnsi="Calibri" w:cs="Calibri"/>
                <w:b w:val="0"/>
                <w:i w:val="0"/>
              </w:rPr>
              <w:t>Számlázás, könyvelés, adózás</w:t>
            </w:r>
          </w:p>
        </w:tc>
        <w:tc>
          <w:tcPr>
            <w:tcW w:type="dxa" w:w="4760"/>
          </w:tcPr>
          <w:p>
            <w:pPr>
              <w:spacing w:before="0" w:after="0" w:line="264" w:lineRule="auto"/>
            </w:pPr>
            <w:r>
              <w:rPr>
                <w:rFonts w:ascii="Calibri" w:hAnsi="Calibri" w:cs="Calibri"/>
                <w:b w:val="0"/>
                <w:i w:val="0"/>
              </w:rPr>
              <w:t>Adatkör: Számlázási név, cím, adószám, teljesítés adatai, díjak, fizetési adatok, könyvelési bizonylatok, kapcsolódó szerződéses adatok.</w:t>
              <w:br/>
              <w:t>Jogalap és cél: Jogi kötelezettség teljesítése.</w:t>
            </w:r>
          </w:p>
        </w:tc>
        <w:tc>
          <w:tcPr>
            <w:tcW w:type="dxa" w:w="2300"/>
          </w:tcPr>
          <w:p>
            <w:pPr>
              <w:spacing w:before="0" w:after="0" w:line="264" w:lineRule="auto"/>
            </w:pPr>
            <w:r>
              <w:rPr>
                <w:rFonts w:ascii="Calibri" w:hAnsi="Calibri" w:cs="Calibri"/>
                <w:b w:val="0"/>
                <w:i w:val="0"/>
              </w:rPr>
              <w:t>A számviteli bizonylatokat legalább 8 évig, az adózáshoz kapcsolódó iratokat az adómegállapításhoz való jog elévüléséig kell megőrizni.</w:t>
            </w:r>
          </w:p>
        </w:tc>
      </w:tr>
      <w:tr>
        <w:tc>
          <w:tcPr>
            <w:tcW w:type="dxa" w:w="2300"/>
          </w:tcPr>
          <w:p>
            <w:pPr>
              <w:spacing w:before="0" w:after="0" w:line="264" w:lineRule="auto"/>
            </w:pPr>
            <w:r>
              <w:rPr>
                <w:rFonts w:ascii="Calibri" w:hAnsi="Calibri" w:cs="Calibri"/>
                <w:b w:val="0"/>
                <w:i w:val="0"/>
              </w:rPr>
              <w:t>Fizetés, díjbekérés, követeléskezelés</w:t>
            </w:r>
          </w:p>
        </w:tc>
        <w:tc>
          <w:tcPr>
            <w:tcW w:type="dxa" w:w="4760"/>
          </w:tcPr>
          <w:p>
            <w:pPr>
              <w:spacing w:before="0" w:after="0" w:line="264" w:lineRule="auto"/>
            </w:pPr>
            <w:r>
              <w:rPr>
                <w:rFonts w:ascii="Calibri" w:hAnsi="Calibri" w:cs="Calibri"/>
                <w:b w:val="0"/>
                <w:i w:val="0"/>
              </w:rPr>
              <w:t>Adatkör: Név, számlaazonosító, fizetési státusz, tranzakciós azonosító, bankszámlával kapcsolatos adatok, felszólítások és megállapodások.</w:t>
              <w:br/>
              <w:t>Jogalap és cél: Szerződés teljesítése, jogi kötelezettség, jogos érdek.</w:t>
            </w:r>
          </w:p>
        </w:tc>
        <w:tc>
          <w:tcPr>
            <w:tcW w:type="dxa" w:w="2300"/>
          </w:tcPr>
          <w:p>
            <w:pPr>
              <w:spacing w:before="0" w:after="0" w:line="264" w:lineRule="auto"/>
            </w:pPr>
            <w:r>
              <w:rPr>
                <w:rFonts w:ascii="Calibri" w:hAnsi="Calibri" w:cs="Calibri"/>
                <w:b w:val="0"/>
                <w:i w:val="0"/>
              </w:rPr>
              <w:t>A követelés fennállásáig, majd az általános elévülési időig; számviteli bizonylatoknál 8 év.</w:t>
            </w:r>
          </w:p>
        </w:tc>
      </w:tr>
      <w:tr>
        <w:tc>
          <w:tcPr>
            <w:tcW w:type="dxa" w:w="2300"/>
          </w:tcPr>
          <w:p>
            <w:pPr>
              <w:spacing w:before="0" w:after="0" w:line="264" w:lineRule="auto"/>
            </w:pPr>
            <w:r>
              <w:rPr>
                <w:rFonts w:ascii="Calibri" w:hAnsi="Calibri" w:cs="Calibri"/>
                <w:b w:val="0"/>
                <w:i w:val="0"/>
              </w:rPr>
              <w:t>Ügyfélszolgálat, panaszkezelés</w:t>
            </w:r>
          </w:p>
        </w:tc>
        <w:tc>
          <w:tcPr>
            <w:tcW w:type="dxa" w:w="4760"/>
          </w:tcPr>
          <w:p>
            <w:pPr>
              <w:spacing w:before="0" w:after="0" w:line="264" w:lineRule="auto"/>
            </w:pPr>
            <w:r>
              <w:rPr>
                <w:rFonts w:ascii="Calibri" w:hAnsi="Calibri" w:cs="Calibri"/>
                <w:b w:val="0"/>
                <w:i w:val="0"/>
              </w:rPr>
              <w:t>Adatkör: Név, elérhetőség, panasz tartalma, kapcsolódó szerződés vagy rendezvény adatai, válaszok, intézkedések.</w:t>
              <w:br/>
              <w:t>Jogalap és cél: Jogi kötelezettség, jogos érdek, szerződés teljesítése.</w:t>
            </w:r>
          </w:p>
        </w:tc>
        <w:tc>
          <w:tcPr>
            <w:tcW w:type="dxa" w:w="2300"/>
          </w:tcPr>
          <w:p>
            <w:pPr>
              <w:spacing w:before="0" w:after="0" w:line="264" w:lineRule="auto"/>
            </w:pPr>
            <w:r>
              <w:rPr>
                <w:rFonts w:ascii="Calibri" w:hAnsi="Calibri" w:cs="Calibri"/>
                <w:b w:val="0"/>
                <w:i w:val="0"/>
              </w:rPr>
              <w:t>A panasz lezárásától számított 5 évig vagy az alkalmazandó jogszabály szerinti ideig.</w:t>
            </w:r>
          </w:p>
        </w:tc>
      </w:tr>
      <w:tr>
        <w:tc>
          <w:tcPr>
            <w:tcW w:type="dxa" w:w="2300"/>
          </w:tcPr>
          <w:p>
            <w:pPr>
              <w:spacing w:before="0" w:after="0" w:line="264" w:lineRule="auto"/>
            </w:pPr>
            <w:r>
              <w:rPr>
                <w:rFonts w:ascii="Calibri" w:hAnsi="Calibri" w:cs="Calibri"/>
                <w:b w:val="0"/>
                <w:i w:val="0"/>
              </w:rPr>
              <w:t>Hírlevél és közvetlen marketing</w:t>
            </w:r>
          </w:p>
        </w:tc>
        <w:tc>
          <w:tcPr>
            <w:tcW w:type="dxa" w:w="4760"/>
          </w:tcPr>
          <w:p>
            <w:pPr>
              <w:spacing w:before="0" w:after="0" w:line="264" w:lineRule="auto"/>
            </w:pPr>
            <w:r>
              <w:rPr>
                <w:rFonts w:ascii="Calibri" w:hAnsi="Calibri" w:cs="Calibri"/>
                <w:b w:val="0"/>
                <w:i w:val="0"/>
              </w:rPr>
              <w:t>Adatkör: Név, e-mail cím, feliratkozás ideje és forrása, hozzájárulási nyilatkozat, leiratkozás ténye, kampánystatisztika.</w:t>
              <w:br/>
              <w:t>Jogalap és cél: Hozzájárulás. Meglévő ügyfélkapcsolatban bizonyos üzleti megkereséseknél jogos érdek is felmerülhet, de ezt külön érdekmérlegeléssel kell alátámasztani.</w:t>
            </w:r>
          </w:p>
        </w:tc>
        <w:tc>
          <w:tcPr>
            <w:tcW w:type="dxa" w:w="2300"/>
          </w:tcPr>
          <w:p>
            <w:pPr>
              <w:spacing w:before="0" w:after="0" w:line="264" w:lineRule="auto"/>
            </w:pPr>
            <w:r>
              <w:rPr>
                <w:rFonts w:ascii="Calibri" w:hAnsi="Calibri" w:cs="Calibri"/>
                <w:b w:val="0"/>
                <w:i w:val="0"/>
              </w:rPr>
              <w:t>Leiratkozásig vagy hozzájárulás visszavonásáig; a hozzájárulás bizonyítéka az elévülési időig megőrizhető.</w:t>
            </w:r>
          </w:p>
        </w:tc>
      </w:tr>
      <w:tr>
        <w:tc>
          <w:tcPr>
            <w:tcW w:type="dxa" w:w="2300"/>
          </w:tcPr>
          <w:p>
            <w:pPr>
              <w:spacing w:before="0" w:after="0" w:line="264" w:lineRule="auto"/>
            </w:pPr>
            <w:r>
              <w:rPr>
                <w:rFonts w:ascii="Calibri" w:hAnsi="Calibri" w:cs="Calibri"/>
                <w:b w:val="0"/>
                <w:i w:val="0"/>
              </w:rPr>
              <w:t>Fotó-, videó- és hangfelvételek rendezvényen</w:t>
            </w:r>
          </w:p>
        </w:tc>
        <w:tc>
          <w:tcPr>
            <w:tcW w:type="dxa" w:w="4760"/>
          </w:tcPr>
          <w:p>
            <w:pPr>
              <w:spacing w:before="0" w:after="0" w:line="264" w:lineRule="auto"/>
            </w:pPr>
            <w:r>
              <w:rPr>
                <w:rFonts w:ascii="Calibri" w:hAnsi="Calibri" w:cs="Calibri"/>
                <w:b w:val="0"/>
                <w:i w:val="0"/>
              </w:rPr>
              <w:t>Adatkör: Képmás, hang, videófelvétel, név, szerepkör, előadói anyag, nyilatkozat.</w:t>
              <w:br/>
              <w:t>Jogalap és cél: Tájékoztatáson alapuló jogos érdek tömegfelvételnél; egyedi, kiemelt vagy marketingcélú felhasználásnál hozzájárulás vagy külön szerződés.</w:t>
            </w:r>
          </w:p>
        </w:tc>
        <w:tc>
          <w:tcPr>
            <w:tcW w:type="dxa" w:w="2300"/>
          </w:tcPr>
          <w:p>
            <w:pPr>
              <w:spacing w:before="0" w:after="0" w:line="264" w:lineRule="auto"/>
            </w:pPr>
            <w:r>
              <w:rPr>
                <w:rFonts w:ascii="Calibri" w:hAnsi="Calibri" w:cs="Calibri"/>
                <w:b w:val="0"/>
                <w:i w:val="0"/>
              </w:rPr>
              <w:t>Rendezvénydokumentációként legfeljebb 5 évig; marketingcélú közzétételnél visszavonásig vagy az adott kampány céljának megszűnéséig.</w:t>
            </w:r>
          </w:p>
        </w:tc>
      </w:tr>
      <w:tr>
        <w:tc>
          <w:tcPr>
            <w:tcW w:type="dxa" w:w="2300"/>
          </w:tcPr>
          <w:p>
            <w:pPr>
              <w:spacing w:before="0" w:after="0" w:line="264" w:lineRule="auto"/>
            </w:pPr>
            <w:r>
              <w:rPr>
                <w:rFonts w:ascii="Calibri" w:hAnsi="Calibri" w:cs="Calibri"/>
                <w:b w:val="0"/>
                <w:i w:val="0"/>
              </w:rPr>
              <w:t>Közösségi média üzenetek és nyilvános interakciók</w:t>
            </w:r>
          </w:p>
        </w:tc>
        <w:tc>
          <w:tcPr>
            <w:tcW w:type="dxa" w:w="4760"/>
          </w:tcPr>
          <w:p>
            <w:pPr>
              <w:spacing w:before="0" w:after="0" w:line="264" w:lineRule="auto"/>
            </w:pPr>
            <w:r>
              <w:rPr>
                <w:rFonts w:ascii="Calibri" w:hAnsi="Calibri" w:cs="Calibri"/>
                <w:b w:val="0"/>
                <w:i w:val="0"/>
              </w:rPr>
              <w:t>Adatkör: Profilnév, nyilvános profiladatok, üzenet vagy komment tartalma, reakciók, időpont.</w:t>
              <w:br/>
              <w:t>Jogalap és cél: Jogos érdek, szerződés előkészítése, adott esetben hozzájárulás.</w:t>
            </w:r>
          </w:p>
        </w:tc>
        <w:tc>
          <w:tcPr>
            <w:tcW w:type="dxa" w:w="2300"/>
          </w:tcPr>
          <w:p>
            <w:pPr>
              <w:spacing w:before="0" w:after="0" w:line="264" w:lineRule="auto"/>
            </w:pPr>
            <w:r>
              <w:rPr>
                <w:rFonts w:ascii="Calibri" w:hAnsi="Calibri" w:cs="Calibri"/>
                <w:b w:val="0"/>
                <w:i w:val="0"/>
              </w:rPr>
              <w:t>A közösségi platform szabályai szerint, illetve a megkeresés lezárásától számított 1 évig, ha nincs további jogalap.</w:t>
            </w:r>
          </w:p>
        </w:tc>
      </w:tr>
      <w:tr>
        <w:tc>
          <w:tcPr>
            <w:tcW w:type="dxa" w:w="2300"/>
          </w:tcPr>
          <w:p>
            <w:pPr>
              <w:spacing w:before="0" w:after="0" w:line="264" w:lineRule="auto"/>
            </w:pPr>
            <w:r>
              <w:rPr>
                <w:rFonts w:ascii="Calibri" w:hAnsi="Calibri" w:cs="Calibri"/>
                <w:b w:val="0"/>
                <w:i w:val="0"/>
              </w:rPr>
              <w:t>Weboldal és sütik</w:t>
            </w:r>
          </w:p>
        </w:tc>
        <w:tc>
          <w:tcPr>
            <w:tcW w:type="dxa" w:w="4760"/>
          </w:tcPr>
          <w:p>
            <w:pPr>
              <w:spacing w:before="0" w:after="0" w:line="264" w:lineRule="auto"/>
            </w:pPr>
            <w:r>
              <w:rPr>
                <w:rFonts w:ascii="Calibri" w:hAnsi="Calibri" w:cs="Calibri"/>
                <w:b w:val="0"/>
                <w:i w:val="0"/>
              </w:rPr>
              <w:t>Adatkör: IP-cím, eszköz- és böngészőadatok, látogatási adatok, munkamenet azonosító, hozzájárulási beállítások, analitikai adatok.</w:t>
              <w:br/>
              <w:t>Jogalap és cél: Szükséges sütiknél jogos érdek vagy szolgáltatásnyújtás; analitikai és marketing sütiknél hozzájárulás.</w:t>
            </w:r>
          </w:p>
        </w:tc>
        <w:tc>
          <w:tcPr>
            <w:tcW w:type="dxa" w:w="2300"/>
          </w:tcPr>
          <w:p>
            <w:pPr>
              <w:spacing w:before="0" w:after="0" w:line="264" w:lineRule="auto"/>
            </w:pPr>
            <w:r>
              <w:rPr>
                <w:rFonts w:ascii="Calibri" w:hAnsi="Calibri" w:cs="Calibri"/>
                <w:b w:val="0"/>
                <w:i w:val="0"/>
              </w:rPr>
              <w:t>A süti típusától függően munkamenet végéig vagy a süti tájékoztatóban meghatározott ideig.</w:t>
            </w:r>
          </w:p>
        </w:tc>
      </w:tr>
      <w:tr>
        <w:tc>
          <w:tcPr>
            <w:tcW w:type="dxa" w:w="2300"/>
          </w:tcPr>
          <w:p>
            <w:pPr>
              <w:spacing w:before="0" w:after="0" w:line="264" w:lineRule="auto"/>
            </w:pPr>
            <w:r>
              <w:rPr>
                <w:rFonts w:ascii="Calibri" w:hAnsi="Calibri" w:cs="Calibri"/>
                <w:b w:val="0"/>
                <w:i w:val="0"/>
              </w:rPr>
              <w:t>Üzleti partnerek és alvállalkozók kapcsolattartói</w:t>
            </w:r>
          </w:p>
        </w:tc>
        <w:tc>
          <w:tcPr>
            <w:tcW w:type="dxa" w:w="4760"/>
          </w:tcPr>
          <w:p>
            <w:pPr>
              <w:spacing w:before="0" w:after="0" w:line="264" w:lineRule="auto"/>
            </w:pPr>
            <w:r>
              <w:rPr>
                <w:rFonts w:ascii="Calibri" w:hAnsi="Calibri" w:cs="Calibri"/>
                <w:b w:val="0"/>
                <w:i w:val="0"/>
              </w:rPr>
              <w:t>Adatkör: Kapcsolattartó neve, beosztása, munkahelyi e-mail címe, telefonszáma, kommunikáció tartalma.</w:t>
              <w:br/>
              <w:t>Jogalap és cél: Jogos érdek és szerződés teljesítése.</w:t>
            </w:r>
          </w:p>
        </w:tc>
        <w:tc>
          <w:tcPr>
            <w:tcW w:type="dxa" w:w="2300"/>
          </w:tcPr>
          <w:p>
            <w:pPr>
              <w:spacing w:before="0" w:after="0" w:line="264" w:lineRule="auto"/>
            </w:pPr>
            <w:r>
              <w:rPr>
                <w:rFonts w:ascii="Calibri" w:hAnsi="Calibri" w:cs="Calibri"/>
                <w:b w:val="0"/>
                <w:i w:val="0"/>
              </w:rPr>
              <w:t>Az üzleti kapcsolat fennállása alatt, majd az elévülési időig, ha jogi vagy szerződéses igény miatt szükséges.</w:t>
            </w:r>
          </w:p>
        </w:tc>
      </w:tr>
      <w:tr>
        <w:tc>
          <w:tcPr>
            <w:tcW w:type="dxa" w:w="2300"/>
          </w:tcPr>
          <w:p>
            <w:pPr>
              <w:spacing w:before="0" w:after="0" w:line="264" w:lineRule="auto"/>
            </w:pPr>
            <w:r>
              <w:rPr>
                <w:rFonts w:ascii="Calibri" w:hAnsi="Calibri" w:cs="Calibri"/>
                <w:b w:val="0"/>
                <w:i w:val="0"/>
              </w:rPr>
              <w:t>Jogi igények előterjesztése és védelme</w:t>
            </w:r>
          </w:p>
        </w:tc>
        <w:tc>
          <w:tcPr>
            <w:tcW w:type="dxa" w:w="4760"/>
          </w:tcPr>
          <w:p>
            <w:pPr>
              <w:spacing w:before="0" w:after="0" w:line="264" w:lineRule="auto"/>
            </w:pPr>
            <w:r>
              <w:rPr>
                <w:rFonts w:ascii="Calibri" w:hAnsi="Calibri" w:cs="Calibri"/>
                <w:b w:val="0"/>
                <w:i w:val="0"/>
              </w:rPr>
              <w:t>Adatkör: Szerződések, levelezés, teljesítési igazolások, számlák, panaszok, bizonyítékok, hatósági vagy bírósági iratok.</w:t>
              <w:br/>
              <w:t>Jogalap és cél: Jogos érdek, jogi kötelezettség, adott esetben szerződés teljesítése.</w:t>
            </w:r>
          </w:p>
        </w:tc>
        <w:tc>
          <w:tcPr>
            <w:tcW w:type="dxa" w:w="2300"/>
          </w:tcPr>
          <w:p>
            <w:pPr>
              <w:spacing w:before="0" w:after="0" w:line="264" w:lineRule="auto"/>
            </w:pPr>
            <w:r>
              <w:rPr>
                <w:rFonts w:ascii="Calibri" w:hAnsi="Calibri" w:cs="Calibri"/>
                <w:b w:val="0"/>
                <w:i w:val="0"/>
              </w:rPr>
              <w:t>Az igény érvényesíthetőségének idejéig, illetve az eljárás jogerős lezárásáig.</w:t>
            </w:r>
          </w:p>
        </w:tc>
      </w:tr>
    </w:tbl>
    <w:p>
      <w:pPr>
        <w:pStyle w:val="Heading1"/>
        <w:spacing w:before="320" w:after="160" w:line="264" w:lineRule="auto"/>
      </w:pPr>
      <w:r>
        <w:t>6. Különleges adatok, egészségügyi jellegű igények</w:t>
      </w:r>
    </w:p>
    <w:p>
      <w:pPr>
        <w:spacing w:before="0" w:after="120" w:line="264" w:lineRule="auto"/>
      </w:pPr>
      <w:r>
        <w:rPr>
          <w:rFonts w:ascii="Calibri" w:hAnsi="Calibri" w:cs="Calibri"/>
          <w:b w:val="0"/>
          <w:i w:val="0"/>
        </w:rPr>
        <w:t>Az adatkezelő főszabály szerint nem kér és nem kezel különleges adatot. Rendezvényeknél azonban előfordulhat, hogy a résztvevő önként megad egészségügyi jellegű információt, például ételallergiát, akadálymentesítési igényt vagy egyéb részvételi szükségletet. Ilyen adat csak akkor kérhető, ha a rendezvény biztonságos és megfelelő lebonyolításához ténylegesen szükséges.</w:t>
      </w:r>
    </w:p>
    <w:p>
      <w:pPr>
        <w:spacing w:before="0" w:after="120" w:line="264" w:lineRule="auto"/>
      </w:pPr>
      <w:r>
        <w:rPr>
          <w:rFonts w:ascii="Calibri" w:hAnsi="Calibri" w:cs="Calibri"/>
          <w:b w:val="0"/>
          <w:i w:val="0"/>
        </w:rPr>
        <w:t>Különleges adat kezelése esetén a jogalap általában az érintett kifejezett hozzájárulása. A hozzájárulást elkülönítetten, egyértelműen és bizonyíthatóan kell kérni. Az adatot csak azok ismerhetik meg, akiknek a rendezvény lebonyolítása miatt erre szükségük van, például catering szolgáltató kizárólag allergia vagy speciális étkezési igény teljesítéséhez.</w:t>
      </w:r>
    </w:p>
    <w:p>
      <w:pPr>
        <w:spacing w:before="0" w:after="120" w:line="264" w:lineRule="auto"/>
      </w:pPr>
      <w:r>
        <w:rPr>
          <w:rFonts w:ascii="Calibri" w:hAnsi="Calibri" w:cs="Calibri"/>
          <w:b w:val="0"/>
          <w:i w:val="0"/>
        </w:rPr>
        <w:t>A különleges adatokat a rendezvény lezárását követően haladéktalanul törölni kell, kivéve ha jogi igény vagy incidens kezelése miatt a további megőrzés indokolt. Ilyen adatot marketingcélra felhasználni tilos.</w:t>
      </w:r>
    </w:p>
    <w:p>
      <w:pPr>
        <w:pStyle w:val="Heading1"/>
        <w:spacing w:before="320" w:after="160" w:line="264" w:lineRule="auto"/>
      </w:pPr>
      <w:r>
        <w:t>7. Hozzájárulások kezelése és bizonyítása</w:t>
      </w:r>
    </w:p>
    <w:p>
      <w:pPr>
        <w:spacing w:before="0" w:after="120" w:line="264" w:lineRule="auto"/>
      </w:pPr>
      <w:r>
        <w:rPr>
          <w:rFonts w:ascii="Calibri" w:hAnsi="Calibri" w:cs="Calibri"/>
          <w:b w:val="0"/>
          <w:i w:val="0"/>
        </w:rPr>
        <w:t>A hozzájárulás csak akkor érvényes, ha az érintett valódi választási lehetőséget kap. Nem tekinthető önkéntesnek az olyan hozzájárulás, amelyet a szolgáltatás igénybevételének feltételévé tesznek, miközben az adott adatkezelés nem szükséges a szolgáltatás teljesítéséhez.</w:t>
      </w:r>
    </w:p>
    <w:p>
      <w:pPr>
        <w:spacing w:before="0" w:after="120" w:line="264" w:lineRule="auto"/>
      </w:pPr>
      <w:r>
        <w:rPr>
          <w:rFonts w:ascii="Calibri" w:hAnsi="Calibri" w:cs="Calibri"/>
          <w:b w:val="0"/>
          <w:i w:val="0"/>
        </w:rPr>
        <w:t>A hozzájárulást célonként külön kell kérni. Egyetlen általános mondat, amely szerint az érintett hozzájárul „minden adatának kezeléséhez”, nem elegendő. Külön jelölőnégyzet szükséges például hírlevélhez, fotó/videó marketingcélú felhasználásához, egészségügyi jellegű igény kezeléséhez vagy harmadik fél részére történő opcionális adattovábbításhoz.</w:t>
      </w:r>
    </w:p>
    <w:p>
      <w:pPr>
        <w:spacing w:before="0" w:after="120" w:line="264" w:lineRule="auto"/>
      </w:pPr>
      <w:r>
        <w:rPr>
          <w:rFonts w:ascii="Calibri" w:hAnsi="Calibri" w:cs="Calibri"/>
          <w:b w:val="0"/>
          <w:i w:val="0"/>
        </w:rPr>
        <w:t>Az adatkezelőnek bizonyítania kell, hogy az érintett mikor, milyen tájékoztatás alapján, milyen célra adta meg a hozzájárulást. Online feliratkozásnál javasolt rögzíteni a feliratkozás dátumát, az e-mail címet, a hozzájárulási szöveg verzióját, az IP-címet vagy technikai azonosítót, valamint a leiratkozás dátumát.</w:t>
      </w:r>
    </w:p>
    <w:p>
      <w:pPr>
        <w:spacing w:before="0" w:after="120" w:line="264" w:lineRule="auto"/>
      </w:pPr>
      <w:r>
        <w:rPr>
          <w:rFonts w:ascii="Calibri" w:hAnsi="Calibri" w:cs="Calibri"/>
          <w:b w:val="0"/>
          <w:i w:val="0"/>
        </w:rPr>
        <w:t>A hozzájárulás visszavonását ugyanolyan egyszerűvé kell tenni, mint a megadását. Hírlevélnél minden levélben jól látható leiratkozási lehetőséget kell biztosítani. A visszavonás után az adott célra az adat nem használható tovább, de a visszavonás bizonyítéka és az addigi jogszerűség igazolásához szükséges minimális adat megőrizhető.</w:t>
      </w:r>
    </w:p>
    <w:p>
      <w:pPr>
        <w:pStyle w:val="Heading1"/>
        <w:spacing w:before="320" w:after="160" w:line="264" w:lineRule="auto"/>
      </w:pPr>
      <w:r>
        <w:t>8. Adatfeldolgozók és címzettek</w:t>
      </w:r>
    </w:p>
    <w:p>
      <w:pPr>
        <w:spacing w:before="0" w:after="120" w:line="264" w:lineRule="auto"/>
      </w:pPr>
      <w:r>
        <w:rPr>
          <w:rFonts w:ascii="Calibri" w:hAnsi="Calibri" w:cs="Calibri"/>
          <w:b w:val="0"/>
          <w:i w:val="0"/>
        </w:rPr>
        <w:t>Az adatkezelő a működése során adatfeldolgozókat vehet igénybe. Adatfeldolgozó az, aki az adatkezelő nevében, annak utasításai szerint kezel személyes adatot, például könyvelő, tárhelyszolgáltató, e-mail szolgáltató, számlázóprogram, hírlevélküldő rendszer, rendezvényregisztrációs platform, fizetési szolgáltató, informatikai karbantartó, fotós vagy videós alvállalkozó.</w:t>
      </w:r>
    </w:p>
    <w:p>
      <w:pPr>
        <w:spacing w:before="0" w:after="120" w:line="264" w:lineRule="auto"/>
      </w:pPr>
      <w:r>
        <w:rPr>
          <w:rFonts w:ascii="Calibri" w:hAnsi="Calibri" w:cs="Calibri"/>
          <w:b w:val="0"/>
          <w:i w:val="0"/>
        </w:rPr>
        <w:t>Adatfeldolgozó csak olyan partner lehet, amely megfelelő garanciákat nyújt az adatvédelmi szabályok betartására. Az adatfeldolgozóval írásbeli szerződésben kell rögzíteni az adatkezelés tárgyát, időtartamát, jellegét, célját, az érintettek és adatok körét, a titoktartást, a biztonsági intézkedéseket, az al-adatfeldolgozók igénybevételét, az érintetti kérelmek támogatását, az incidenskezelést és a szerződés megszűnése utáni törlést vagy visszaadást.</w:t>
      </w:r>
    </w:p>
    <w:tbl>
      <w:tblPr>
        <w:tblStyle w:val="TableGrid"/>
        <w:tblW w:type="dxa" w:w="9360"/>
        <w:jc w:val="left"/>
        <w:tblLook w:firstColumn="1" w:firstRow="1" w:lastColumn="0" w:lastRow="0" w:noHBand="0" w:noVBand="1" w:val="04A0"/>
        <w:tblInd w:w="120" w:type="dxa"/>
      </w:tblPr>
      <w:tblGrid>
        <w:gridCol w:w="2100"/>
        <w:gridCol w:w="2500"/>
        <w:gridCol w:w="2500"/>
        <w:gridCol w:w="2260"/>
      </w:tblGrid>
      <w:tr>
        <w:trPr>
          <w:tblHeader w:val="true"/>
        </w:trPr>
        <w:tc>
          <w:tcPr>
            <w:tcW w:type="dxa" w:w="21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Kategória</w:t>
            </w:r>
          </w:p>
        </w:tc>
        <w:tc>
          <w:tcPr>
            <w:tcW w:type="dxa" w:w="2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Szolgáltató</w:t>
            </w:r>
          </w:p>
        </w:tc>
        <w:tc>
          <w:tcPr>
            <w:tcW w:type="dxa" w:w="2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Adatkör</w:t>
            </w:r>
          </w:p>
        </w:tc>
        <w:tc>
          <w:tcPr>
            <w:tcW w:type="dxa" w:w="22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Feladat</w:t>
            </w:r>
          </w:p>
        </w:tc>
      </w:tr>
      <w:tr>
        <w:tc>
          <w:tcPr>
            <w:tcW w:type="dxa" w:w="2100"/>
          </w:tcPr>
          <w:p>
            <w:pPr>
              <w:spacing w:before="0" w:after="0" w:line="264" w:lineRule="auto"/>
            </w:pPr>
            <w:r>
              <w:rPr>
                <w:rFonts w:ascii="Calibri" w:hAnsi="Calibri" w:cs="Calibri"/>
                <w:b w:val="0"/>
                <w:i w:val="0"/>
              </w:rPr>
              <w:t>Könyvelő</w:t>
            </w:r>
          </w:p>
        </w:tc>
        <w:tc>
          <w:tcPr>
            <w:tcW w:type="dxa" w:w="2500"/>
          </w:tcPr>
          <w:p>
            <w:pPr>
              <w:spacing w:before="0" w:after="0" w:line="264" w:lineRule="auto"/>
            </w:pPr>
            <w:r>
              <w:rPr>
                <w:rFonts w:ascii="Calibri" w:hAnsi="Calibri" w:cs="Calibri"/>
                <w:b w:val="0"/>
                <w:i w:val="0"/>
              </w:rPr>
              <w:t>[könyvelő neve/cége]</w:t>
            </w:r>
          </w:p>
        </w:tc>
        <w:tc>
          <w:tcPr>
            <w:tcW w:type="dxa" w:w="2500"/>
          </w:tcPr>
          <w:p>
            <w:pPr>
              <w:spacing w:before="0" w:after="0" w:line="264" w:lineRule="auto"/>
            </w:pPr>
            <w:r>
              <w:rPr>
                <w:rFonts w:ascii="Calibri" w:hAnsi="Calibri" w:cs="Calibri"/>
                <w:b w:val="0"/>
                <w:i w:val="0"/>
              </w:rPr>
              <w:t>Számlák, bizonylatok, adózási iratok</w:t>
            </w:r>
          </w:p>
        </w:tc>
        <w:tc>
          <w:tcPr>
            <w:tcW w:type="dxa" w:w="2260"/>
          </w:tcPr>
          <w:p>
            <w:pPr>
              <w:spacing w:before="0" w:after="0" w:line="264" w:lineRule="auto"/>
            </w:pPr>
            <w:r>
              <w:rPr>
                <w:rFonts w:ascii="Calibri" w:hAnsi="Calibri" w:cs="Calibri"/>
                <w:b w:val="0"/>
                <w:i w:val="0"/>
              </w:rPr>
              <w:t>Jogi kötelezettség teljesítése</w:t>
            </w:r>
          </w:p>
        </w:tc>
      </w:tr>
      <w:tr>
        <w:tc>
          <w:tcPr>
            <w:tcW w:type="dxa" w:w="2100"/>
          </w:tcPr>
          <w:p>
            <w:pPr>
              <w:spacing w:before="0" w:after="0" w:line="264" w:lineRule="auto"/>
            </w:pPr>
            <w:r>
              <w:rPr>
                <w:rFonts w:ascii="Calibri" w:hAnsi="Calibri" w:cs="Calibri"/>
                <w:b w:val="0"/>
                <w:i w:val="0"/>
              </w:rPr>
              <w:t>Számlázóprogram</w:t>
            </w:r>
          </w:p>
        </w:tc>
        <w:tc>
          <w:tcPr>
            <w:tcW w:type="dxa" w:w="2500"/>
          </w:tcPr>
          <w:p>
            <w:pPr>
              <w:spacing w:before="0" w:after="0" w:line="264" w:lineRule="auto"/>
            </w:pPr>
            <w:r>
              <w:rPr>
                <w:rFonts w:ascii="Calibri" w:hAnsi="Calibri" w:cs="Calibri"/>
                <w:b w:val="0"/>
                <w:i w:val="0"/>
              </w:rPr>
              <w:t>[pl. Billingo / Számlázz.hu / egyéb]</w:t>
            </w:r>
          </w:p>
        </w:tc>
        <w:tc>
          <w:tcPr>
            <w:tcW w:type="dxa" w:w="2500"/>
          </w:tcPr>
          <w:p>
            <w:pPr>
              <w:spacing w:before="0" w:after="0" w:line="264" w:lineRule="auto"/>
            </w:pPr>
            <w:r>
              <w:rPr>
                <w:rFonts w:ascii="Calibri" w:hAnsi="Calibri" w:cs="Calibri"/>
                <w:b w:val="0"/>
                <w:i w:val="0"/>
              </w:rPr>
              <w:t>Számlázási adatok</w:t>
            </w:r>
          </w:p>
        </w:tc>
        <w:tc>
          <w:tcPr>
            <w:tcW w:type="dxa" w:w="2260"/>
          </w:tcPr>
          <w:p>
            <w:pPr>
              <w:spacing w:before="0" w:after="0" w:line="264" w:lineRule="auto"/>
            </w:pPr>
            <w:r>
              <w:rPr>
                <w:rFonts w:ascii="Calibri" w:hAnsi="Calibri" w:cs="Calibri"/>
                <w:b w:val="0"/>
                <w:i w:val="0"/>
              </w:rPr>
              <w:t>Számlakiállítás és megőrzés</w:t>
            </w:r>
          </w:p>
        </w:tc>
      </w:tr>
      <w:tr>
        <w:tc>
          <w:tcPr>
            <w:tcW w:type="dxa" w:w="2100"/>
          </w:tcPr>
          <w:p>
            <w:pPr>
              <w:spacing w:before="0" w:after="0" w:line="264" w:lineRule="auto"/>
            </w:pPr>
            <w:r>
              <w:rPr>
                <w:rFonts w:ascii="Calibri" w:hAnsi="Calibri" w:cs="Calibri"/>
                <w:b w:val="0"/>
                <w:i w:val="0"/>
              </w:rPr>
              <w:t>Tárhely és weboldal</w:t>
            </w:r>
          </w:p>
        </w:tc>
        <w:tc>
          <w:tcPr>
            <w:tcW w:type="dxa" w:w="2500"/>
          </w:tcPr>
          <w:p>
            <w:pPr>
              <w:spacing w:before="0" w:after="0" w:line="264" w:lineRule="auto"/>
            </w:pPr>
            <w:r>
              <w:rPr>
                <w:rFonts w:ascii="Calibri" w:hAnsi="Calibri" w:cs="Calibri"/>
                <w:b w:val="0"/>
                <w:i w:val="0"/>
              </w:rPr>
              <w:t>[tárhelyszolgáltató]</w:t>
            </w:r>
          </w:p>
        </w:tc>
        <w:tc>
          <w:tcPr>
            <w:tcW w:type="dxa" w:w="2500"/>
          </w:tcPr>
          <w:p>
            <w:pPr>
              <w:spacing w:before="0" w:after="0" w:line="264" w:lineRule="auto"/>
            </w:pPr>
            <w:r>
              <w:rPr>
                <w:rFonts w:ascii="Calibri" w:hAnsi="Calibri" w:cs="Calibri"/>
                <w:b w:val="0"/>
                <w:i w:val="0"/>
              </w:rPr>
              <w:t>Weboldal naplók, űrlapadatok</w:t>
            </w:r>
          </w:p>
        </w:tc>
        <w:tc>
          <w:tcPr>
            <w:tcW w:type="dxa" w:w="2260"/>
          </w:tcPr>
          <w:p>
            <w:pPr>
              <w:spacing w:before="0" w:after="0" w:line="264" w:lineRule="auto"/>
            </w:pPr>
            <w:r>
              <w:rPr>
                <w:rFonts w:ascii="Calibri" w:hAnsi="Calibri" w:cs="Calibri"/>
                <w:b w:val="0"/>
                <w:i w:val="0"/>
              </w:rPr>
              <w:t>Weboldal működtetése</w:t>
            </w:r>
          </w:p>
        </w:tc>
      </w:tr>
      <w:tr>
        <w:tc>
          <w:tcPr>
            <w:tcW w:type="dxa" w:w="2100"/>
          </w:tcPr>
          <w:p>
            <w:pPr>
              <w:spacing w:before="0" w:after="0" w:line="264" w:lineRule="auto"/>
            </w:pPr>
            <w:r>
              <w:rPr>
                <w:rFonts w:ascii="Calibri" w:hAnsi="Calibri" w:cs="Calibri"/>
                <w:b w:val="0"/>
                <w:i w:val="0"/>
              </w:rPr>
              <w:t>E-mail és felhő</w:t>
            </w:r>
          </w:p>
        </w:tc>
        <w:tc>
          <w:tcPr>
            <w:tcW w:type="dxa" w:w="2500"/>
          </w:tcPr>
          <w:p>
            <w:pPr>
              <w:spacing w:before="0" w:after="0" w:line="264" w:lineRule="auto"/>
            </w:pPr>
            <w:r>
              <w:rPr>
                <w:rFonts w:ascii="Calibri" w:hAnsi="Calibri" w:cs="Calibri"/>
                <w:b w:val="0"/>
                <w:i w:val="0"/>
              </w:rPr>
              <w:t>[pl. Google Workspace / Microsoft 365 / egyéb]</w:t>
            </w:r>
          </w:p>
        </w:tc>
        <w:tc>
          <w:tcPr>
            <w:tcW w:type="dxa" w:w="2500"/>
          </w:tcPr>
          <w:p>
            <w:pPr>
              <w:spacing w:before="0" w:after="0" w:line="264" w:lineRule="auto"/>
            </w:pPr>
            <w:r>
              <w:rPr>
                <w:rFonts w:ascii="Calibri" w:hAnsi="Calibri" w:cs="Calibri"/>
                <w:b w:val="0"/>
                <w:i w:val="0"/>
              </w:rPr>
              <w:t>Levelezés, dokumentumok</w:t>
            </w:r>
          </w:p>
        </w:tc>
        <w:tc>
          <w:tcPr>
            <w:tcW w:type="dxa" w:w="2260"/>
          </w:tcPr>
          <w:p>
            <w:pPr>
              <w:spacing w:before="0" w:after="0" w:line="264" w:lineRule="auto"/>
            </w:pPr>
            <w:r>
              <w:rPr>
                <w:rFonts w:ascii="Calibri" w:hAnsi="Calibri" w:cs="Calibri"/>
                <w:b w:val="0"/>
                <w:i w:val="0"/>
              </w:rPr>
              <w:t>Kapcsolattartás és dokumentumtárolás</w:t>
            </w:r>
          </w:p>
        </w:tc>
      </w:tr>
      <w:tr>
        <w:tc>
          <w:tcPr>
            <w:tcW w:type="dxa" w:w="2100"/>
          </w:tcPr>
          <w:p>
            <w:pPr>
              <w:spacing w:before="0" w:after="0" w:line="264" w:lineRule="auto"/>
            </w:pPr>
            <w:r>
              <w:rPr>
                <w:rFonts w:ascii="Calibri" w:hAnsi="Calibri" w:cs="Calibri"/>
                <w:b w:val="0"/>
                <w:i w:val="0"/>
              </w:rPr>
              <w:t>Hírlevélküldő</w:t>
            </w:r>
          </w:p>
        </w:tc>
        <w:tc>
          <w:tcPr>
            <w:tcW w:type="dxa" w:w="2500"/>
          </w:tcPr>
          <w:p>
            <w:pPr>
              <w:spacing w:before="0" w:after="0" w:line="264" w:lineRule="auto"/>
            </w:pPr>
            <w:r>
              <w:rPr>
                <w:rFonts w:ascii="Calibri" w:hAnsi="Calibri" w:cs="Calibri"/>
                <w:b w:val="0"/>
                <w:i w:val="0"/>
              </w:rPr>
              <w:t>[szolgáltató neve, ha van]</w:t>
            </w:r>
          </w:p>
        </w:tc>
        <w:tc>
          <w:tcPr>
            <w:tcW w:type="dxa" w:w="2500"/>
          </w:tcPr>
          <w:p>
            <w:pPr>
              <w:spacing w:before="0" w:after="0" w:line="264" w:lineRule="auto"/>
            </w:pPr>
            <w:r>
              <w:rPr>
                <w:rFonts w:ascii="Calibri" w:hAnsi="Calibri" w:cs="Calibri"/>
                <w:b w:val="0"/>
                <w:i w:val="0"/>
              </w:rPr>
              <w:t>Feliratkozói adatok</w:t>
            </w:r>
          </w:p>
        </w:tc>
        <w:tc>
          <w:tcPr>
            <w:tcW w:type="dxa" w:w="2260"/>
          </w:tcPr>
          <w:p>
            <w:pPr>
              <w:spacing w:before="0" w:after="0" w:line="264" w:lineRule="auto"/>
            </w:pPr>
            <w:r>
              <w:rPr>
                <w:rFonts w:ascii="Calibri" w:hAnsi="Calibri" w:cs="Calibri"/>
                <w:b w:val="0"/>
                <w:i w:val="0"/>
              </w:rPr>
              <w:t>Hírlevél küldése</w:t>
            </w:r>
          </w:p>
        </w:tc>
      </w:tr>
      <w:tr>
        <w:tc>
          <w:tcPr>
            <w:tcW w:type="dxa" w:w="2100"/>
          </w:tcPr>
          <w:p>
            <w:pPr>
              <w:spacing w:before="0" w:after="0" w:line="264" w:lineRule="auto"/>
            </w:pPr>
            <w:r>
              <w:rPr>
                <w:rFonts w:ascii="Calibri" w:hAnsi="Calibri" w:cs="Calibri"/>
                <w:b w:val="0"/>
                <w:i w:val="0"/>
              </w:rPr>
              <w:t>Rendezvényplatform</w:t>
            </w:r>
          </w:p>
        </w:tc>
        <w:tc>
          <w:tcPr>
            <w:tcW w:type="dxa" w:w="2500"/>
          </w:tcPr>
          <w:p>
            <w:pPr>
              <w:spacing w:before="0" w:after="0" w:line="264" w:lineRule="auto"/>
            </w:pPr>
            <w:r>
              <w:rPr>
                <w:rFonts w:ascii="Calibri" w:hAnsi="Calibri" w:cs="Calibri"/>
                <w:b w:val="0"/>
                <w:i w:val="0"/>
              </w:rPr>
              <w:t>[szolgáltató neve, ha van]</w:t>
            </w:r>
          </w:p>
        </w:tc>
        <w:tc>
          <w:tcPr>
            <w:tcW w:type="dxa" w:w="2500"/>
          </w:tcPr>
          <w:p>
            <w:pPr>
              <w:spacing w:before="0" w:after="0" w:line="264" w:lineRule="auto"/>
            </w:pPr>
            <w:r>
              <w:rPr>
                <w:rFonts w:ascii="Calibri" w:hAnsi="Calibri" w:cs="Calibri"/>
                <w:b w:val="0"/>
                <w:i w:val="0"/>
              </w:rPr>
              <w:t>Regisztrációs és résztvevői adatok</w:t>
            </w:r>
          </w:p>
        </w:tc>
        <w:tc>
          <w:tcPr>
            <w:tcW w:type="dxa" w:w="2260"/>
          </w:tcPr>
          <w:p>
            <w:pPr>
              <w:spacing w:before="0" w:after="0" w:line="264" w:lineRule="auto"/>
            </w:pPr>
            <w:r>
              <w:rPr>
                <w:rFonts w:ascii="Calibri" w:hAnsi="Calibri" w:cs="Calibri"/>
                <w:b w:val="0"/>
                <w:i w:val="0"/>
              </w:rPr>
              <w:t>Rendezvény lebonyolítása</w:t>
            </w:r>
          </w:p>
        </w:tc>
      </w:tr>
      <w:tr>
        <w:tc>
          <w:tcPr>
            <w:tcW w:type="dxa" w:w="2100"/>
          </w:tcPr>
          <w:p>
            <w:pPr>
              <w:spacing w:before="0" w:after="0" w:line="264" w:lineRule="auto"/>
            </w:pPr>
            <w:r>
              <w:rPr>
                <w:rFonts w:ascii="Calibri" w:hAnsi="Calibri" w:cs="Calibri"/>
                <w:b w:val="0"/>
                <w:i w:val="0"/>
              </w:rPr>
              <w:t>Fizetési szolgáltató</w:t>
            </w:r>
          </w:p>
        </w:tc>
        <w:tc>
          <w:tcPr>
            <w:tcW w:type="dxa" w:w="2500"/>
          </w:tcPr>
          <w:p>
            <w:pPr>
              <w:spacing w:before="0" w:after="0" w:line="264" w:lineRule="auto"/>
            </w:pPr>
            <w:r>
              <w:rPr>
                <w:rFonts w:ascii="Calibri" w:hAnsi="Calibri" w:cs="Calibri"/>
                <w:b w:val="0"/>
                <w:i w:val="0"/>
              </w:rPr>
              <w:t>[szolgáltató neve, ha van]</w:t>
            </w:r>
          </w:p>
        </w:tc>
        <w:tc>
          <w:tcPr>
            <w:tcW w:type="dxa" w:w="2500"/>
          </w:tcPr>
          <w:p>
            <w:pPr>
              <w:spacing w:before="0" w:after="0" w:line="264" w:lineRule="auto"/>
            </w:pPr>
            <w:r>
              <w:rPr>
                <w:rFonts w:ascii="Calibri" w:hAnsi="Calibri" w:cs="Calibri"/>
                <w:b w:val="0"/>
                <w:i w:val="0"/>
              </w:rPr>
              <w:t>Tranzakciós adatok</w:t>
            </w:r>
          </w:p>
        </w:tc>
        <w:tc>
          <w:tcPr>
            <w:tcW w:type="dxa" w:w="2260"/>
          </w:tcPr>
          <w:p>
            <w:pPr>
              <w:spacing w:before="0" w:after="0" w:line="264" w:lineRule="auto"/>
            </w:pPr>
            <w:r>
              <w:rPr>
                <w:rFonts w:ascii="Calibri" w:hAnsi="Calibri" w:cs="Calibri"/>
                <w:b w:val="0"/>
                <w:i w:val="0"/>
              </w:rPr>
              <w:t>Online fizetés biztosítása</w:t>
            </w:r>
          </w:p>
        </w:tc>
      </w:tr>
      <w:tr>
        <w:tc>
          <w:tcPr>
            <w:tcW w:type="dxa" w:w="2100"/>
          </w:tcPr>
          <w:p>
            <w:pPr>
              <w:spacing w:before="0" w:after="0" w:line="264" w:lineRule="auto"/>
            </w:pPr>
            <w:r>
              <w:rPr>
                <w:rFonts w:ascii="Calibri" w:hAnsi="Calibri" w:cs="Calibri"/>
                <w:b w:val="0"/>
                <w:i w:val="0"/>
              </w:rPr>
              <w:t>Fotós / videós</w:t>
            </w:r>
          </w:p>
        </w:tc>
        <w:tc>
          <w:tcPr>
            <w:tcW w:type="dxa" w:w="2500"/>
          </w:tcPr>
          <w:p>
            <w:pPr>
              <w:spacing w:before="0" w:after="0" w:line="264" w:lineRule="auto"/>
            </w:pPr>
            <w:r>
              <w:rPr>
                <w:rFonts w:ascii="Calibri" w:hAnsi="Calibri" w:cs="Calibri"/>
                <w:b w:val="0"/>
                <w:i w:val="0"/>
              </w:rPr>
              <w:t>[szolgáltató neve, ha van]</w:t>
            </w:r>
          </w:p>
        </w:tc>
        <w:tc>
          <w:tcPr>
            <w:tcW w:type="dxa" w:w="2500"/>
          </w:tcPr>
          <w:p>
            <w:pPr>
              <w:spacing w:before="0" w:after="0" w:line="264" w:lineRule="auto"/>
            </w:pPr>
            <w:r>
              <w:rPr>
                <w:rFonts w:ascii="Calibri" w:hAnsi="Calibri" w:cs="Calibri"/>
                <w:b w:val="0"/>
                <w:i w:val="0"/>
              </w:rPr>
              <w:t>Kép-, hang- és videóanyag</w:t>
            </w:r>
          </w:p>
        </w:tc>
        <w:tc>
          <w:tcPr>
            <w:tcW w:type="dxa" w:w="2260"/>
          </w:tcPr>
          <w:p>
            <w:pPr>
              <w:spacing w:before="0" w:after="0" w:line="264" w:lineRule="auto"/>
            </w:pPr>
            <w:r>
              <w:rPr>
                <w:rFonts w:ascii="Calibri" w:hAnsi="Calibri" w:cs="Calibri"/>
                <w:b w:val="0"/>
                <w:i w:val="0"/>
              </w:rPr>
              <w:t>Rendezvény dokumentálása</w:t>
            </w:r>
          </w:p>
        </w:tc>
      </w:tr>
    </w:tbl>
    <w:p>
      <w:pPr>
        <w:spacing w:before="0" w:after="120" w:line="264" w:lineRule="auto"/>
      </w:pPr>
      <w:r>
        <w:rPr>
          <w:rFonts w:ascii="Calibri" w:hAnsi="Calibri" w:cs="Calibri"/>
          <w:b w:val="0"/>
          <w:i w:val="0"/>
        </w:rPr>
        <w:t>A táblázatban szereplő szolgáltatókat a tényleges működés szerint ki kell tölteni. Ha valamely szolgáltató nem kerül igénybevételre, a sort törölni kell. Ha új szolgáltató kerül bevezetésre, a tájékoztatót és az adatfeldolgozói dokumentációt frissíteni kell.</w:t>
      </w:r>
    </w:p>
    <w:p>
      <w:pPr>
        <w:pStyle w:val="Heading1"/>
        <w:spacing w:before="320" w:after="160" w:line="264" w:lineRule="auto"/>
      </w:pPr>
      <w:r>
        <w:t>9. Adattovábbítás harmadik országba</w:t>
      </w:r>
    </w:p>
    <w:p>
      <w:pPr>
        <w:spacing w:before="0" w:after="120" w:line="264" w:lineRule="auto"/>
      </w:pPr>
      <w:r>
        <w:rPr>
          <w:rFonts w:ascii="Calibri" w:hAnsi="Calibri" w:cs="Calibri"/>
          <w:b w:val="0"/>
          <w:i w:val="0"/>
        </w:rPr>
        <w:t>Az adatkezelő elsődlegesen az Európai Gazdasági Térségen belüli szolgáltatókat vesz igénybe. Ha valamely informatikai, felhő-, hírlevél-, analitikai vagy fizetési szolgáltató az Európai Gazdasági Térségen kívülre továbbít adatot, akkor az adattovábbítás csak a GDPR V. fejezetének megfelelő garanciák mellett történhet.</w:t>
      </w:r>
    </w:p>
    <w:p>
      <w:pPr>
        <w:spacing w:before="0" w:after="120" w:line="264" w:lineRule="auto"/>
      </w:pPr>
      <w:r>
        <w:rPr>
          <w:rFonts w:ascii="Calibri" w:hAnsi="Calibri" w:cs="Calibri"/>
          <w:b w:val="0"/>
          <w:i w:val="0"/>
        </w:rPr>
        <w:t>Ilyen garancia lehet például megfelelőségi határozat, megfelelő szerződéses biztosíték, általános adatvédelmi kikötések, illetve más jogszerű adattovábbítási mechanizmus. Az érintettet a tájékoztatóban tájékoztatni kell az adattovábbítás tényéről, a címzett kategóriájáról és az alkalmazott garanciákról.</w:t>
      </w:r>
    </w:p>
    <w:p>
      <w:pPr>
        <w:spacing w:before="0" w:after="120" w:line="264" w:lineRule="auto"/>
      </w:pPr>
      <w:r>
        <w:rPr>
          <w:rFonts w:ascii="Calibri" w:hAnsi="Calibri" w:cs="Calibri"/>
          <w:b w:val="0"/>
          <w:i w:val="0"/>
        </w:rPr>
        <w:t>Ha a vállalkozás amerikai vagy más nem EGT-s szolgáltatót használ, a szolgáltató adatvédelmi feltételeit rendszeresen ellenőrizni kell, és szükség esetén a tájékoztatót frissíteni kell.</w:t>
      </w:r>
    </w:p>
    <w:p>
      <w:pPr>
        <w:pStyle w:val="Heading1"/>
        <w:spacing w:before="320" w:after="160" w:line="264" w:lineRule="auto"/>
      </w:pPr>
      <w:r>
        <w:t>10. Adatbiztonsági intézkedések</w:t>
      </w:r>
    </w:p>
    <w:p>
      <w:pPr>
        <w:spacing w:before="0" w:after="120" w:line="264" w:lineRule="auto"/>
      </w:pPr>
      <w:r>
        <w:rPr>
          <w:rFonts w:ascii="Calibri" w:hAnsi="Calibri" w:cs="Calibri"/>
          <w:b w:val="0"/>
          <w:i w:val="0"/>
        </w:rPr>
        <w:t>Az adatkezelő az adatok biztonságát a kockázatokkal arányos technikai és szervezési intézkedésekkel védi. A cél, hogy illetéktelen személy ne férhessen hozzá az adatokhoz, az adatok ne vesszenek el, ne módosuljanak jogosulatlanul, és szükség esetén visszaállíthatók legyenek.</w:t>
      </w:r>
    </w:p>
    <w:p>
      <w:pPr>
        <w:pStyle w:val="ListBullet"/>
        <w:spacing w:before="0" w:after="80" w:line="280" w:lineRule="auto"/>
      </w:pPr>
      <w:r>
        <w:rPr>
          <w:rFonts w:ascii="Calibri" w:hAnsi="Calibri" w:cs="Calibri"/>
          <w:b w:val="0"/>
          <w:i w:val="0"/>
        </w:rPr>
        <w:t>Erős, egyedi jelszavak használata minden üzleti fiókhoz.</w:t>
      </w:r>
    </w:p>
    <w:p>
      <w:pPr>
        <w:pStyle w:val="ListBullet"/>
        <w:spacing w:before="0" w:after="80" w:line="280" w:lineRule="auto"/>
      </w:pPr>
      <w:r>
        <w:rPr>
          <w:rFonts w:ascii="Calibri" w:hAnsi="Calibri" w:cs="Calibri"/>
          <w:b w:val="0"/>
          <w:i w:val="0"/>
        </w:rPr>
        <w:t>Kétlépcsős azonosítás bekapcsolása e-mail, felhő, számlázó, hírlevél és weboldal-adminisztrációs rendszerekben.</w:t>
      </w:r>
    </w:p>
    <w:p>
      <w:pPr>
        <w:pStyle w:val="ListBullet"/>
        <w:spacing w:before="0" w:after="80" w:line="280" w:lineRule="auto"/>
      </w:pPr>
      <w:r>
        <w:rPr>
          <w:rFonts w:ascii="Calibri" w:hAnsi="Calibri" w:cs="Calibri"/>
          <w:b w:val="0"/>
          <w:i w:val="0"/>
        </w:rPr>
        <w:t>Laptop, telefon és külső adattároló zárolása, titkosítása vagy jelszavas védelme.</w:t>
      </w:r>
    </w:p>
    <w:p>
      <w:pPr>
        <w:pStyle w:val="ListBullet"/>
        <w:spacing w:before="0" w:after="80" w:line="280" w:lineRule="auto"/>
      </w:pPr>
      <w:r>
        <w:rPr>
          <w:rFonts w:ascii="Calibri" w:hAnsi="Calibri" w:cs="Calibri"/>
          <w:b w:val="0"/>
          <w:i w:val="0"/>
        </w:rPr>
        <w:t>Hozzáférések rendszeres felülvizsgálata, különösen alvállalkozói vagy projektzárás után.</w:t>
      </w:r>
    </w:p>
    <w:p>
      <w:pPr>
        <w:pStyle w:val="ListBullet"/>
        <w:spacing w:before="0" w:after="80" w:line="280" w:lineRule="auto"/>
      </w:pPr>
      <w:r>
        <w:rPr>
          <w:rFonts w:ascii="Calibri" w:hAnsi="Calibri" w:cs="Calibri"/>
          <w:b w:val="0"/>
          <w:i w:val="0"/>
        </w:rPr>
        <w:t>Csak a szükséges adatok és dokumentumok továbbítása partnereknek.</w:t>
      </w:r>
    </w:p>
    <w:p>
      <w:pPr>
        <w:pStyle w:val="ListBullet"/>
        <w:spacing w:before="0" w:after="80" w:line="280" w:lineRule="auto"/>
      </w:pPr>
      <w:r>
        <w:rPr>
          <w:rFonts w:ascii="Calibri" w:hAnsi="Calibri" w:cs="Calibri"/>
          <w:b w:val="0"/>
          <w:i w:val="0"/>
        </w:rPr>
        <w:t>E-mailben küldött érzékeny dokumentumok jelszavas vagy más védett megosztása.</w:t>
      </w:r>
    </w:p>
    <w:p>
      <w:pPr>
        <w:pStyle w:val="ListBullet"/>
        <w:spacing w:before="0" w:after="80" w:line="280" w:lineRule="auto"/>
      </w:pPr>
      <w:r>
        <w:rPr>
          <w:rFonts w:ascii="Calibri" w:hAnsi="Calibri" w:cs="Calibri"/>
          <w:b w:val="0"/>
          <w:i w:val="0"/>
        </w:rPr>
        <w:t>Rendszeres biztonsági mentés a szerződéses, számlázási és rendezvényszervezési dokumentumokról.</w:t>
      </w:r>
    </w:p>
    <w:p>
      <w:pPr>
        <w:pStyle w:val="ListBullet"/>
        <w:spacing w:before="0" w:after="80" w:line="280" w:lineRule="auto"/>
      </w:pPr>
      <w:r>
        <w:rPr>
          <w:rFonts w:ascii="Calibri" w:hAnsi="Calibri" w:cs="Calibri"/>
          <w:b w:val="0"/>
          <w:i w:val="0"/>
        </w:rPr>
        <w:t>Papíralapú iratok zárt helyen tartása, selejtezéskor iratmegsemmisítés.</w:t>
      </w:r>
    </w:p>
    <w:p>
      <w:pPr>
        <w:pStyle w:val="ListBullet"/>
        <w:spacing w:before="0" w:after="80" w:line="280" w:lineRule="auto"/>
      </w:pPr>
      <w:r>
        <w:rPr>
          <w:rFonts w:ascii="Calibri" w:hAnsi="Calibri" w:cs="Calibri"/>
          <w:b w:val="0"/>
          <w:i w:val="0"/>
        </w:rPr>
        <w:t>Incidens esetén azonnali belső rögzítés, kockázatértékelés és szükség esetén hatósági vagy érintetti értesítés.</w:t>
      </w:r>
    </w:p>
    <w:p>
      <w:pPr>
        <w:spacing w:before="0" w:after="120" w:line="264" w:lineRule="auto"/>
      </w:pPr>
      <w:r>
        <w:rPr>
          <w:rFonts w:ascii="Calibri" w:hAnsi="Calibri" w:cs="Calibri"/>
          <w:b w:val="0"/>
          <w:i w:val="0"/>
        </w:rPr>
        <w:t>Az adatkezelő az adatbiztonsági intézkedéseket évente legalább egyszer, továbbá jelentős informatikai vagy szolgáltatói változás esetén felülvizsgálja.</w:t>
      </w:r>
    </w:p>
    <w:p>
      <w:pPr>
        <w:pStyle w:val="Heading1"/>
        <w:spacing w:before="320" w:after="160" w:line="264" w:lineRule="auto"/>
      </w:pPr>
      <w:r>
        <w:t>11. Érintetti jogok</w:t>
      </w:r>
    </w:p>
    <w:p>
      <w:pPr>
        <w:spacing w:before="0" w:after="120" w:line="264" w:lineRule="auto"/>
      </w:pPr>
      <w:r>
        <w:rPr>
          <w:rFonts w:ascii="Calibri" w:hAnsi="Calibri" w:cs="Calibri"/>
          <w:b w:val="0"/>
          <w:i w:val="0"/>
        </w:rPr>
        <w:t>Az érintett az adatkezelő elérhetőségein keresztül kérelmet nyújthat be. A kérelmet közérthetően, indokolatlan késedelem nélkül, főszabály szerint egy hónapon belül kell megválaszolni. Összetett vagy több kérelem esetén a határidő a GDPR szerint meghosszabbítható, de erről az érintettet tájékoztatni kell.</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Jog</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Tartalom</w:t>
            </w:r>
          </w:p>
        </w:tc>
      </w:tr>
      <w:tr>
        <w:tc>
          <w:tcPr>
            <w:tcW w:type="dxa" w:w="2600"/>
          </w:tcPr>
          <w:p>
            <w:pPr>
              <w:spacing w:before="0" w:after="0" w:line="264" w:lineRule="auto"/>
            </w:pPr>
            <w:r>
              <w:rPr>
                <w:rFonts w:ascii="Calibri" w:hAnsi="Calibri" w:cs="Calibri"/>
                <w:b w:val="0"/>
                <w:i w:val="0"/>
              </w:rPr>
              <w:t>Tájékoztatáshoz való jog</w:t>
            </w:r>
          </w:p>
        </w:tc>
        <w:tc>
          <w:tcPr>
            <w:tcW w:type="dxa" w:w="6760"/>
          </w:tcPr>
          <w:p>
            <w:pPr>
              <w:spacing w:before="0" w:after="0" w:line="264" w:lineRule="auto"/>
            </w:pPr>
            <w:r>
              <w:rPr>
                <w:rFonts w:ascii="Calibri" w:hAnsi="Calibri" w:cs="Calibri"/>
                <w:b w:val="0"/>
                <w:i w:val="0"/>
              </w:rPr>
              <w:t>Az érintett kérheti, hogy az adatkezelő világosan tájékoztassa az adatkezelés lényeges körülményeiről.</w:t>
            </w:r>
          </w:p>
        </w:tc>
      </w:tr>
      <w:tr>
        <w:tc>
          <w:tcPr>
            <w:tcW w:type="dxa" w:w="2600"/>
          </w:tcPr>
          <w:p>
            <w:pPr>
              <w:spacing w:before="0" w:after="0" w:line="264" w:lineRule="auto"/>
            </w:pPr>
            <w:r>
              <w:rPr>
                <w:rFonts w:ascii="Calibri" w:hAnsi="Calibri" w:cs="Calibri"/>
                <w:b w:val="0"/>
                <w:i w:val="0"/>
              </w:rPr>
              <w:t>Hozzáférés</w:t>
            </w:r>
          </w:p>
        </w:tc>
        <w:tc>
          <w:tcPr>
            <w:tcW w:type="dxa" w:w="6760"/>
          </w:tcPr>
          <w:p>
            <w:pPr>
              <w:spacing w:before="0" w:after="0" w:line="264" w:lineRule="auto"/>
            </w:pPr>
            <w:r>
              <w:rPr>
                <w:rFonts w:ascii="Calibri" w:hAnsi="Calibri" w:cs="Calibri"/>
                <w:b w:val="0"/>
                <w:i w:val="0"/>
              </w:rPr>
              <w:t>Az érintett visszajelzést kérhet arról, hogy az adatkezelő kezeli-e a személyes adatait, és kérheti az adatok másolatát.</w:t>
            </w:r>
          </w:p>
        </w:tc>
      </w:tr>
      <w:tr>
        <w:tc>
          <w:tcPr>
            <w:tcW w:type="dxa" w:w="2600"/>
          </w:tcPr>
          <w:p>
            <w:pPr>
              <w:spacing w:before="0" w:after="0" w:line="264" w:lineRule="auto"/>
            </w:pPr>
            <w:r>
              <w:rPr>
                <w:rFonts w:ascii="Calibri" w:hAnsi="Calibri" w:cs="Calibri"/>
                <w:b w:val="0"/>
                <w:i w:val="0"/>
              </w:rPr>
              <w:t>Helyesbítés</w:t>
            </w:r>
          </w:p>
        </w:tc>
        <w:tc>
          <w:tcPr>
            <w:tcW w:type="dxa" w:w="6760"/>
          </w:tcPr>
          <w:p>
            <w:pPr>
              <w:spacing w:before="0" w:after="0" w:line="264" w:lineRule="auto"/>
            </w:pPr>
            <w:r>
              <w:rPr>
                <w:rFonts w:ascii="Calibri" w:hAnsi="Calibri" w:cs="Calibri"/>
                <w:b w:val="0"/>
                <w:i w:val="0"/>
              </w:rPr>
              <w:t>Az érintett kérheti a pontatlan vagy hiányos adatok javítását, kiegészítését.</w:t>
            </w:r>
          </w:p>
        </w:tc>
      </w:tr>
      <w:tr>
        <w:tc>
          <w:tcPr>
            <w:tcW w:type="dxa" w:w="2600"/>
          </w:tcPr>
          <w:p>
            <w:pPr>
              <w:spacing w:before="0" w:after="0" w:line="264" w:lineRule="auto"/>
            </w:pPr>
            <w:r>
              <w:rPr>
                <w:rFonts w:ascii="Calibri" w:hAnsi="Calibri" w:cs="Calibri"/>
                <w:b w:val="0"/>
                <w:i w:val="0"/>
              </w:rPr>
              <w:t>Törlés</w:t>
            </w:r>
          </w:p>
        </w:tc>
        <w:tc>
          <w:tcPr>
            <w:tcW w:type="dxa" w:w="6760"/>
          </w:tcPr>
          <w:p>
            <w:pPr>
              <w:spacing w:before="0" w:after="0" w:line="264" w:lineRule="auto"/>
            </w:pPr>
            <w:r>
              <w:rPr>
                <w:rFonts w:ascii="Calibri" w:hAnsi="Calibri" w:cs="Calibri"/>
                <w:b w:val="0"/>
                <w:i w:val="0"/>
              </w:rPr>
              <w:t>Az érintett kérheti adatai törlését, ha az adatkezelés célja megszűnt, a hozzájárulást visszavonta, az adatkezelés jogellenes, vagy más törlési ok áll fenn. Törlés nem mindig teljesíthető, például számlázási jogi kötelezettség esetén.</w:t>
            </w:r>
          </w:p>
        </w:tc>
      </w:tr>
      <w:tr>
        <w:tc>
          <w:tcPr>
            <w:tcW w:type="dxa" w:w="2600"/>
          </w:tcPr>
          <w:p>
            <w:pPr>
              <w:spacing w:before="0" w:after="0" w:line="264" w:lineRule="auto"/>
            </w:pPr>
            <w:r>
              <w:rPr>
                <w:rFonts w:ascii="Calibri" w:hAnsi="Calibri" w:cs="Calibri"/>
                <w:b w:val="0"/>
                <w:i w:val="0"/>
              </w:rPr>
              <w:t>Korlátozás</w:t>
            </w:r>
          </w:p>
        </w:tc>
        <w:tc>
          <w:tcPr>
            <w:tcW w:type="dxa" w:w="6760"/>
          </w:tcPr>
          <w:p>
            <w:pPr>
              <w:spacing w:before="0" w:after="0" w:line="264" w:lineRule="auto"/>
            </w:pPr>
            <w:r>
              <w:rPr>
                <w:rFonts w:ascii="Calibri" w:hAnsi="Calibri" w:cs="Calibri"/>
                <w:b w:val="0"/>
                <w:i w:val="0"/>
              </w:rPr>
              <w:t>Az érintett kérheti az adatkezelés korlátozását vitatott pontosság, jogellenes kezelés, jogi igény vagy tiltakozás vizsgálata esetén.</w:t>
            </w:r>
          </w:p>
        </w:tc>
      </w:tr>
      <w:tr>
        <w:tc>
          <w:tcPr>
            <w:tcW w:type="dxa" w:w="2600"/>
          </w:tcPr>
          <w:p>
            <w:pPr>
              <w:spacing w:before="0" w:after="0" w:line="264" w:lineRule="auto"/>
            </w:pPr>
            <w:r>
              <w:rPr>
                <w:rFonts w:ascii="Calibri" w:hAnsi="Calibri" w:cs="Calibri"/>
                <w:b w:val="0"/>
                <w:i w:val="0"/>
              </w:rPr>
              <w:t>Adathordozhatóság</w:t>
            </w:r>
          </w:p>
        </w:tc>
        <w:tc>
          <w:tcPr>
            <w:tcW w:type="dxa" w:w="6760"/>
          </w:tcPr>
          <w:p>
            <w:pPr>
              <w:spacing w:before="0" w:after="0" w:line="264" w:lineRule="auto"/>
            </w:pPr>
            <w:r>
              <w:rPr>
                <w:rFonts w:ascii="Calibri" w:hAnsi="Calibri" w:cs="Calibri"/>
                <w:b w:val="0"/>
                <w:i w:val="0"/>
              </w:rPr>
              <w:t>Hozzájáruláson vagy szerződésen alapuló, automatizált adatkezelésnél az érintett kérheti adatai tagolt, széles körben használt formátumban történő kiadását.</w:t>
            </w:r>
          </w:p>
        </w:tc>
      </w:tr>
      <w:tr>
        <w:tc>
          <w:tcPr>
            <w:tcW w:type="dxa" w:w="2600"/>
          </w:tcPr>
          <w:p>
            <w:pPr>
              <w:spacing w:before="0" w:after="0" w:line="264" w:lineRule="auto"/>
            </w:pPr>
            <w:r>
              <w:rPr>
                <w:rFonts w:ascii="Calibri" w:hAnsi="Calibri" w:cs="Calibri"/>
                <w:b w:val="0"/>
                <w:i w:val="0"/>
              </w:rPr>
              <w:t>Tiltakozás</w:t>
            </w:r>
          </w:p>
        </w:tc>
        <w:tc>
          <w:tcPr>
            <w:tcW w:type="dxa" w:w="6760"/>
          </w:tcPr>
          <w:p>
            <w:pPr>
              <w:spacing w:before="0" w:after="0" w:line="264" w:lineRule="auto"/>
            </w:pPr>
            <w:r>
              <w:rPr>
                <w:rFonts w:ascii="Calibri" w:hAnsi="Calibri" w:cs="Calibri"/>
                <w:b w:val="0"/>
                <w:i w:val="0"/>
              </w:rPr>
              <w:t>Jogos érdeken alapuló adatkezelés ellen az érintett tiltakozhat. Direkt marketing esetén a tiltakozást minden esetben teljesíteni kell.</w:t>
            </w:r>
          </w:p>
        </w:tc>
      </w:tr>
      <w:tr>
        <w:tc>
          <w:tcPr>
            <w:tcW w:type="dxa" w:w="2600"/>
          </w:tcPr>
          <w:p>
            <w:pPr>
              <w:spacing w:before="0" w:after="0" w:line="264" w:lineRule="auto"/>
            </w:pPr>
            <w:r>
              <w:rPr>
                <w:rFonts w:ascii="Calibri" w:hAnsi="Calibri" w:cs="Calibri"/>
                <w:b w:val="0"/>
                <w:i w:val="0"/>
              </w:rPr>
              <w:t>Hozzájárulás visszavonása</w:t>
            </w:r>
          </w:p>
        </w:tc>
        <w:tc>
          <w:tcPr>
            <w:tcW w:type="dxa" w:w="6760"/>
          </w:tcPr>
          <w:p>
            <w:pPr>
              <w:spacing w:before="0" w:after="0" w:line="264" w:lineRule="auto"/>
            </w:pPr>
            <w:r>
              <w:rPr>
                <w:rFonts w:ascii="Calibri" w:hAnsi="Calibri" w:cs="Calibri"/>
                <w:b w:val="0"/>
                <w:i w:val="0"/>
              </w:rPr>
              <w:t>Az érintett bármikor visszavonhatja hozzájárulását, ez azonban nem érinti a visszavonás előtti adatkezelés jogszerűségét.</w:t>
            </w:r>
          </w:p>
        </w:tc>
      </w:tr>
      <w:tr>
        <w:tc>
          <w:tcPr>
            <w:tcW w:type="dxa" w:w="2600"/>
          </w:tcPr>
          <w:p>
            <w:pPr>
              <w:spacing w:before="0" w:after="0" w:line="264" w:lineRule="auto"/>
            </w:pPr>
            <w:r>
              <w:rPr>
                <w:rFonts w:ascii="Calibri" w:hAnsi="Calibri" w:cs="Calibri"/>
                <w:b w:val="0"/>
                <w:i w:val="0"/>
              </w:rPr>
              <w:t>Jogorvoslat</w:t>
            </w:r>
          </w:p>
        </w:tc>
        <w:tc>
          <w:tcPr>
            <w:tcW w:type="dxa" w:w="6760"/>
          </w:tcPr>
          <w:p>
            <w:pPr>
              <w:spacing w:before="0" w:after="0" w:line="264" w:lineRule="auto"/>
            </w:pPr>
            <w:r>
              <w:rPr>
                <w:rFonts w:ascii="Calibri" w:hAnsi="Calibri" w:cs="Calibri"/>
                <w:b w:val="0"/>
                <w:i w:val="0"/>
              </w:rPr>
              <w:t>Az érintett panasszal fordulhat az adatkezelőhöz, a NAIH-hoz, illetve bírósághoz.</w:t>
            </w:r>
          </w:p>
        </w:tc>
      </w:tr>
    </w:tbl>
    <w:p>
      <w:pPr>
        <w:pStyle w:val="Heading1"/>
        <w:spacing w:before="320" w:after="160" w:line="264" w:lineRule="auto"/>
      </w:pPr>
      <w:r>
        <w:t>12. Érintetti kérelmek kezelési rendje</w:t>
      </w:r>
    </w:p>
    <w:p>
      <w:pPr>
        <w:pStyle w:val="ListNumber"/>
        <w:spacing w:before="0" w:after="80" w:line="280" w:lineRule="auto"/>
      </w:pPr>
      <w:r>
        <w:rPr>
          <w:rFonts w:ascii="Calibri" w:hAnsi="Calibri" w:cs="Calibri"/>
          <w:b w:val="0"/>
          <w:i w:val="0"/>
        </w:rPr>
        <w:t>A kérelmet beérkezéskor rögzíteni kell: dátum, kérelmező neve, elérhetősége, kérelem típusa, érintett adatkezelés, ügyintézési határidő.</w:t>
      </w:r>
    </w:p>
    <w:p>
      <w:pPr>
        <w:pStyle w:val="ListNumber"/>
        <w:spacing w:before="0" w:after="80" w:line="280" w:lineRule="auto"/>
      </w:pPr>
      <w:r>
        <w:rPr>
          <w:rFonts w:ascii="Calibri" w:hAnsi="Calibri" w:cs="Calibri"/>
          <w:b w:val="0"/>
          <w:i w:val="0"/>
        </w:rPr>
        <w:t>Meg kell vizsgálni, hogy a kérelmező azonosítható-e. Ha kétség merül fel, csak a szükséges mértékben kérhető további azonosítás.</w:t>
      </w:r>
    </w:p>
    <w:p>
      <w:pPr>
        <w:pStyle w:val="ListNumber"/>
        <w:spacing w:before="0" w:after="80" w:line="280" w:lineRule="auto"/>
      </w:pPr>
      <w:r>
        <w:rPr>
          <w:rFonts w:ascii="Calibri" w:hAnsi="Calibri" w:cs="Calibri"/>
          <w:b w:val="0"/>
          <w:i w:val="0"/>
        </w:rPr>
        <w:t>Meg kell állapítani, hogy a kérelem teljesíthető-e. Például számla törlését jogi kötelezettség miatt nem lehet teljesíteni, de az érintettet erről indokolt válaszban kell tájékoztatni.</w:t>
      </w:r>
    </w:p>
    <w:p>
      <w:pPr>
        <w:pStyle w:val="ListNumber"/>
        <w:spacing w:before="0" w:after="80" w:line="280" w:lineRule="auto"/>
      </w:pPr>
      <w:r>
        <w:rPr>
          <w:rFonts w:ascii="Calibri" w:hAnsi="Calibri" w:cs="Calibri"/>
          <w:b w:val="0"/>
          <w:i w:val="0"/>
        </w:rPr>
        <w:t>A választ világosan, közérthetően, írásban vagy az érintett által kért módon kell megadni.</w:t>
      </w:r>
    </w:p>
    <w:p>
      <w:pPr>
        <w:pStyle w:val="ListNumber"/>
        <w:spacing w:before="0" w:after="80" w:line="280" w:lineRule="auto"/>
      </w:pPr>
      <w:r>
        <w:rPr>
          <w:rFonts w:ascii="Calibri" w:hAnsi="Calibri" w:cs="Calibri"/>
          <w:b w:val="0"/>
          <w:i w:val="0"/>
        </w:rPr>
        <w:t>A teljesített intézkedést dokumentálni kell: törlés, helyesbítés, korlátozás, adatexport, tiltakozás vagy elutasítás indoka.</w:t>
      </w:r>
    </w:p>
    <w:p>
      <w:pPr>
        <w:pStyle w:val="ListNumber"/>
        <w:spacing w:before="0" w:after="80" w:line="280" w:lineRule="auto"/>
      </w:pPr>
      <w:r>
        <w:rPr>
          <w:rFonts w:ascii="Calibri" w:hAnsi="Calibri" w:cs="Calibri"/>
          <w:b w:val="0"/>
          <w:i w:val="0"/>
        </w:rPr>
        <w:t>Ha az adatot korábban adatfeldolgozónak vagy címzettnek továbbították, és a kérelem jellege ezt indokolja, a címzetteket is tájékoztatni kell a helyesbítésről, törlésről vagy korlátozásról.</w:t>
      </w:r>
    </w:p>
    <w:p>
      <w:pPr>
        <w:pStyle w:val="Heading1"/>
        <w:spacing w:before="320" w:after="160" w:line="264" w:lineRule="auto"/>
      </w:pPr>
      <w:r>
        <w:t>13. Adatvédelmi incidensek kezelése</w:t>
      </w:r>
    </w:p>
    <w:p>
      <w:pPr>
        <w:spacing w:before="0" w:after="120" w:line="264" w:lineRule="auto"/>
      </w:pPr>
      <w:r>
        <w:rPr>
          <w:rFonts w:ascii="Calibri" w:hAnsi="Calibri" w:cs="Calibri"/>
          <w:b w:val="0"/>
          <w:i w:val="0"/>
        </w:rPr>
        <w:t>Adatvédelmi incidens minden olyan biztonsági sérülés, amely a továbbított, tárolt vagy más módon kezelt személyes adatok véletlen vagy jogellenes megsemmisülését, elvesztését, megváltoztatását, jogosulatlan közlését vagy jogosulatlan hozzáférését eredményezi. Példák: rossz címzettnek küldött résztvevői lista, elveszett laptop, feltört e-mail fiók, jogosulatlan admin-hozzáférés, nyilvánosságra került regisztrációs adatbázis.</w:t>
      </w:r>
    </w:p>
    <w:p>
      <w:pPr>
        <w:spacing w:before="0" w:after="120" w:line="264" w:lineRule="auto"/>
      </w:pPr>
      <w:r>
        <w:rPr>
          <w:rFonts w:ascii="Calibri" w:hAnsi="Calibri" w:cs="Calibri"/>
          <w:b w:val="0"/>
          <w:i w:val="0"/>
        </w:rPr>
        <w:t>Incidens gyanúja esetén az adatkezelő haladéktalanul rögzíti az eseményt, felméri az érintett adatok és személyek körét, az incidens okát, lehetséges következményeit, a megtett intézkedéseket és azt, hogy szükséges-e bejelentés a felügyeleti hatóságnak vagy tájékoztatás az érintetteknek.</w:t>
      </w:r>
    </w:p>
    <w:p>
      <w:pPr>
        <w:spacing w:before="0" w:after="120" w:line="264" w:lineRule="auto"/>
      </w:pPr>
      <w:r>
        <w:rPr>
          <w:rFonts w:ascii="Calibri" w:hAnsi="Calibri" w:cs="Calibri"/>
          <w:b w:val="0"/>
          <w:i w:val="0"/>
        </w:rPr>
        <w:t>Ha az incidens valószínűsíthetően kockázattal jár az érintettek jogaira és szabadságaira nézve, azt főszabály szerint 72 órán belül be kell jelenteni a NAIH felé. Ha az incidens magas kockázattal jár, az érintetteket is tájékoztatni kell, kivéve ha a GDPR szerinti kivétel alkalmazható.</w:t>
      </w:r>
    </w:p>
    <w:tbl>
      <w:tblPr>
        <w:tblStyle w:val="TableGrid"/>
        <w:tblW w:type="dxa" w:w="9360"/>
        <w:jc w:val="left"/>
        <w:tblLook w:firstColumn="1" w:firstRow="1" w:lastColumn="0" w:lastRow="0" w:noHBand="0" w:noVBand="1" w:val="04A0"/>
        <w:tblInd w:w="120" w:type="dxa"/>
      </w:tblPr>
      <w:tblGrid>
        <w:gridCol w:w="3000"/>
        <w:gridCol w:w="6360"/>
      </w:tblGrid>
      <w:tr>
        <w:trPr>
          <w:tblHeader w:val="true"/>
        </w:trPr>
        <w:tc>
          <w:tcPr>
            <w:tcW w:type="dxa" w:w="30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Incidensnyilvántartás mező</w:t>
            </w:r>
          </w:p>
        </w:tc>
        <w:tc>
          <w:tcPr>
            <w:tcW w:type="dxa" w:w="63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Tartalom</w:t>
            </w:r>
          </w:p>
        </w:tc>
      </w:tr>
      <w:tr>
        <w:tc>
          <w:tcPr>
            <w:tcW w:type="dxa" w:w="3000"/>
          </w:tcPr>
          <w:p>
            <w:pPr>
              <w:spacing w:before="0" w:after="0" w:line="264" w:lineRule="auto"/>
            </w:pPr>
            <w:r>
              <w:rPr>
                <w:rFonts w:ascii="Calibri" w:hAnsi="Calibri" w:cs="Calibri"/>
                <w:b w:val="0"/>
                <w:i w:val="0"/>
              </w:rPr>
              <w:t>Azonosító</w:t>
            </w:r>
          </w:p>
        </w:tc>
        <w:tc>
          <w:tcPr>
            <w:tcW w:type="dxa" w:w="6360"/>
          </w:tcPr>
          <w:p>
            <w:pPr>
              <w:spacing w:before="0" w:after="0" w:line="264" w:lineRule="auto"/>
            </w:pPr>
            <w:r>
              <w:rPr>
                <w:rFonts w:ascii="Calibri" w:hAnsi="Calibri" w:cs="Calibri"/>
                <w:b w:val="0"/>
                <w:i w:val="0"/>
              </w:rPr>
              <w:t>Sorszám / dátum / rövid megnevezés</w:t>
            </w:r>
          </w:p>
        </w:tc>
      </w:tr>
      <w:tr>
        <w:tc>
          <w:tcPr>
            <w:tcW w:type="dxa" w:w="3000"/>
          </w:tcPr>
          <w:p>
            <w:pPr>
              <w:spacing w:before="0" w:after="0" w:line="264" w:lineRule="auto"/>
            </w:pPr>
            <w:r>
              <w:rPr>
                <w:rFonts w:ascii="Calibri" w:hAnsi="Calibri" w:cs="Calibri"/>
                <w:b w:val="0"/>
                <w:i w:val="0"/>
              </w:rPr>
              <w:t>Észlelés ideje</w:t>
            </w:r>
          </w:p>
        </w:tc>
        <w:tc>
          <w:tcPr>
            <w:tcW w:type="dxa" w:w="6360"/>
          </w:tcPr>
          <w:p>
            <w:pPr>
              <w:spacing w:before="0" w:after="0" w:line="264" w:lineRule="auto"/>
            </w:pPr>
            <w:r>
              <w:rPr>
                <w:rFonts w:ascii="Calibri" w:hAnsi="Calibri" w:cs="Calibri"/>
                <w:b w:val="0"/>
                <w:i w:val="0"/>
              </w:rPr>
              <w:t>Mikor derült ki az incidens</w:t>
            </w:r>
          </w:p>
        </w:tc>
      </w:tr>
      <w:tr>
        <w:tc>
          <w:tcPr>
            <w:tcW w:type="dxa" w:w="3000"/>
          </w:tcPr>
          <w:p>
            <w:pPr>
              <w:spacing w:before="0" w:after="0" w:line="264" w:lineRule="auto"/>
            </w:pPr>
            <w:r>
              <w:rPr>
                <w:rFonts w:ascii="Calibri" w:hAnsi="Calibri" w:cs="Calibri"/>
                <w:b w:val="0"/>
                <w:i w:val="0"/>
              </w:rPr>
              <w:t>Esemény leírása</w:t>
            </w:r>
          </w:p>
        </w:tc>
        <w:tc>
          <w:tcPr>
            <w:tcW w:type="dxa" w:w="6360"/>
          </w:tcPr>
          <w:p>
            <w:pPr>
              <w:spacing w:before="0" w:after="0" w:line="264" w:lineRule="auto"/>
            </w:pPr>
            <w:r>
              <w:rPr>
                <w:rFonts w:ascii="Calibri" w:hAnsi="Calibri" w:cs="Calibri"/>
                <w:b w:val="0"/>
                <w:i w:val="0"/>
              </w:rPr>
              <w:t>Mi történt, milyen rendszerben vagy dokumentumban</w:t>
            </w:r>
          </w:p>
        </w:tc>
      </w:tr>
      <w:tr>
        <w:tc>
          <w:tcPr>
            <w:tcW w:type="dxa" w:w="3000"/>
          </w:tcPr>
          <w:p>
            <w:pPr>
              <w:spacing w:before="0" w:after="0" w:line="264" w:lineRule="auto"/>
            </w:pPr>
            <w:r>
              <w:rPr>
                <w:rFonts w:ascii="Calibri" w:hAnsi="Calibri" w:cs="Calibri"/>
                <w:b w:val="0"/>
                <w:i w:val="0"/>
              </w:rPr>
              <w:t>Érintett adatok</w:t>
            </w:r>
          </w:p>
        </w:tc>
        <w:tc>
          <w:tcPr>
            <w:tcW w:type="dxa" w:w="6360"/>
          </w:tcPr>
          <w:p>
            <w:pPr>
              <w:spacing w:before="0" w:after="0" w:line="264" w:lineRule="auto"/>
            </w:pPr>
            <w:r>
              <w:rPr>
                <w:rFonts w:ascii="Calibri" w:hAnsi="Calibri" w:cs="Calibri"/>
                <w:b w:val="0"/>
                <w:i w:val="0"/>
              </w:rPr>
              <w:t>Adatkategóriák és hozzávetőleges mennyiség</w:t>
            </w:r>
          </w:p>
        </w:tc>
      </w:tr>
      <w:tr>
        <w:tc>
          <w:tcPr>
            <w:tcW w:type="dxa" w:w="3000"/>
          </w:tcPr>
          <w:p>
            <w:pPr>
              <w:spacing w:before="0" w:after="0" w:line="264" w:lineRule="auto"/>
            </w:pPr>
            <w:r>
              <w:rPr>
                <w:rFonts w:ascii="Calibri" w:hAnsi="Calibri" w:cs="Calibri"/>
                <w:b w:val="0"/>
                <w:i w:val="0"/>
              </w:rPr>
              <w:t>Érintettek köre</w:t>
            </w:r>
          </w:p>
        </w:tc>
        <w:tc>
          <w:tcPr>
            <w:tcW w:type="dxa" w:w="6360"/>
          </w:tcPr>
          <w:p>
            <w:pPr>
              <w:spacing w:before="0" w:after="0" w:line="264" w:lineRule="auto"/>
            </w:pPr>
            <w:r>
              <w:rPr>
                <w:rFonts w:ascii="Calibri" w:hAnsi="Calibri" w:cs="Calibri"/>
                <w:b w:val="0"/>
                <w:i w:val="0"/>
              </w:rPr>
              <w:t>Ügyfelek, résztvevők, partnerek, munkatársak</w:t>
            </w:r>
          </w:p>
        </w:tc>
      </w:tr>
      <w:tr>
        <w:tc>
          <w:tcPr>
            <w:tcW w:type="dxa" w:w="3000"/>
          </w:tcPr>
          <w:p>
            <w:pPr>
              <w:spacing w:before="0" w:after="0" w:line="264" w:lineRule="auto"/>
            </w:pPr>
            <w:r>
              <w:rPr>
                <w:rFonts w:ascii="Calibri" w:hAnsi="Calibri" w:cs="Calibri"/>
                <w:b w:val="0"/>
                <w:i w:val="0"/>
              </w:rPr>
              <w:t>Kockázat</w:t>
            </w:r>
          </w:p>
        </w:tc>
        <w:tc>
          <w:tcPr>
            <w:tcW w:type="dxa" w:w="6360"/>
          </w:tcPr>
          <w:p>
            <w:pPr>
              <w:spacing w:before="0" w:after="0" w:line="264" w:lineRule="auto"/>
            </w:pPr>
            <w:r>
              <w:rPr>
                <w:rFonts w:ascii="Calibri" w:hAnsi="Calibri" w:cs="Calibri"/>
                <w:b w:val="0"/>
                <w:i w:val="0"/>
              </w:rPr>
              <w:t>Alacsony / közepes / magas, indoklással</w:t>
            </w:r>
          </w:p>
        </w:tc>
      </w:tr>
      <w:tr>
        <w:tc>
          <w:tcPr>
            <w:tcW w:type="dxa" w:w="3000"/>
          </w:tcPr>
          <w:p>
            <w:pPr>
              <w:spacing w:before="0" w:after="0" w:line="264" w:lineRule="auto"/>
            </w:pPr>
            <w:r>
              <w:rPr>
                <w:rFonts w:ascii="Calibri" w:hAnsi="Calibri" w:cs="Calibri"/>
                <w:b w:val="0"/>
                <w:i w:val="0"/>
              </w:rPr>
              <w:t>Intézkedések</w:t>
            </w:r>
          </w:p>
        </w:tc>
        <w:tc>
          <w:tcPr>
            <w:tcW w:type="dxa" w:w="6360"/>
          </w:tcPr>
          <w:p>
            <w:pPr>
              <w:spacing w:before="0" w:after="0" w:line="264" w:lineRule="auto"/>
            </w:pPr>
            <w:r>
              <w:rPr>
                <w:rFonts w:ascii="Calibri" w:hAnsi="Calibri" w:cs="Calibri"/>
                <w:b w:val="0"/>
                <w:i w:val="0"/>
              </w:rPr>
              <w:t>Hozzáférés lezárása, jelszócsere, törlés, értesítés, helyreállítás</w:t>
            </w:r>
          </w:p>
        </w:tc>
      </w:tr>
      <w:tr>
        <w:tc>
          <w:tcPr>
            <w:tcW w:type="dxa" w:w="3000"/>
          </w:tcPr>
          <w:p>
            <w:pPr>
              <w:spacing w:before="0" w:after="0" w:line="264" w:lineRule="auto"/>
            </w:pPr>
            <w:r>
              <w:rPr>
                <w:rFonts w:ascii="Calibri" w:hAnsi="Calibri" w:cs="Calibri"/>
                <w:b w:val="0"/>
                <w:i w:val="0"/>
              </w:rPr>
              <w:t>Bejelentés</w:t>
            </w:r>
          </w:p>
        </w:tc>
        <w:tc>
          <w:tcPr>
            <w:tcW w:type="dxa" w:w="6360"/>
          </w:tcPr>
          <w:p>
            <w:pPr>
              <w:spacing w:before="0" w:after="0" w:line="264" w:lineRule="auto"/>
            </w:pPr>
            <w:r>
              <w:rPr>
                <w:rFonts w:ascii="Calibri" w:hAnsi="Calibri" w:cs="Calibri"/>
                <w:b w:val="0"/>
                <w:i w:val="0"/>
              </w:rPr>
              <w:t>NAIH bejelentés szükséges-e, mikor történt</w:t>
            </w:r>
          </w:p>
        </w:tc>
      </w:tr>
      <w:tr>
        <w:tc>
          <w:tcPr>
            <w:tcW w:type="dxa" w:w="3000"/>
          </w:tcPr>
          <w:p>
            <w:pPr>
              <w:spacing w:before="0" w:after="0" w:line="264" w:lineRule="auto"/>
            </w:pPr>
            <w:r>
              <w:rPr>
                <w:rFonts w:ascii="Calibri" w:hAnsi="Calibri" w:cs="Calibri"/>
                <w:b w:val="0"/>
                <w:i w:val="0"/>
              </w:rPr>
              <w:t>Lezárás</w:t>
            </w:r>
          </w:p>
        </w:tc>
        <w:tc>
          <w:tcPr>
            <w:tcW w:type="dxa" w:w="6360"/>
          </w:tcPr>
          <w:p>
            <w:pPr>
              <w:spacing w:before="0" w:after="0" w:line="264" w:lineRule="auto"/>
            </w:pPr>
            <w:r>
              <w:rPr>
                <w:rFonts w:ascii="Calibri" w:hAnsi="Calibri" w:cs="Calibri"/>
                <w:b w:val="0"/>
                <w:i w:val="0"/>
              </w:rPr>
              <w:t>Tanulság, megelőző intézkedés, dátum</w:t>
            </w:r>
          </w:p>
        </w:tc>
      </w:tr>
    </w:tbl>
    <w:p>
      <w:pPr>
        <w:pStyle w:val="Heading1"/>
        <w:spacing w:before="320" w:after="160" w:line="264" w:lineRule="auto"/>
      </w:pPr>
      <w:r>
        <w:t>14. Megőrzési és törlési szabályok</w:t>
      </w:r>
    </w:p>
    <w:p>
      <w:pPr>
        <w:spacing w:before="0" w:after="120" w:line="264" w:lineRule="auto"/>
      </w:pPr>
      <w:r>
        <w:rPr>
          <w:rFonts w:ascii="Calibri" w:hAnsi="Calibri" w:cs="Calibri"/>
          <w:b w:val="0"/>
          <w:i w:val="0"/>
        </w:rPr>
        <w:t>Az adatkezelő a személyes adatokat nem őrzi meg tovább, mint ameddig az adatkezelési cél, jogszabályi kötelezettség vagy jogi igény érvényesítése miatt szükséges. A megőrzési idők eltérhetnek, mert más szabály vonatkozik egy hírlevél-feliratkozásra, egy ajánlatkérésre, egy szerződésre, egy számlára vagy egy rendezvényfotóra.</w:t>
      </w:r>
    </w:p>
    <w:p>
      <w:pPr>
        <w:spacing w:before="0" w:after="120" w:line="264" w:lineRule="auto"/>
      </w:pPr>
      <w:r>
        <w:rPr>
          <w:rFonts w:ascii="Calibri" w:hAnsi="Calibri" w:cs="Calibri"/>
          <w:b w:val="0"/>
          <w:i w:val="0"/>
        </w:rPr>
        <w:t>Törléskor az adatot úgy kell eltávolítani, hogy az a továbbiakban ne legyen helyreállítható a szokásos üzleti eszközökkel. Elektronikus rendszereknél figyelembe kell venni a biztonsági mentéseket is. Ha a mentésből azonnali egyedi törlés nem lehetséges, biztosítani kell, hogy visszaállítás esetén a törlési igény ismét érvényesüljön.</w:t>
      </w:r>
    </w:p>
    <w:tbl>
      <w:tblPr>
        <w:tblStyle w:val="TableGrid"/>
        <w:tblW w:type="dxa" w:w="9360"/>
        <w:jc w:val="left"/>
        <w:tblLook w:firstColumn="1" w:firstRow="1" w:lastColumn="0" w:lastRow="0" w:noHBand="0" w:noVBand="1" w:val="04A0"/>
        <w:tblInd w:w="120" w:type="dxa"/>
      </w:tblPr>
      <w:tblGrid>
        <w:gridCol w:w="3500"/>
        <w:gridCol w:w="5860"/>
      </w:tblGrid>
      <w:tr>
        <w:trPr>
          <w:tblHeader w:val="true"/>
        </w:trPr>
        <w:tc>
          <w:tcPr>
            <w:tcW w:type="dxa" w:w="3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Adattípus</w:t>
            </w:r>
          </w:p>
        </w:tc>
        <w:tc>
          <w:tcPr>
            <w:tcW w:type="dxa" w:w="58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Megőrzési idő</w:t>
            </w:r>
          </w:p>
        </w:tc>
      </w:tr>
      <w:tr>
        <w:tc>
          <w:tcPr>
            <w:tcW w:type="dxa" w:w="3500"/>
          </w:tcPr>
          <w:p>
            <w:pPr>
              <w:spacing w:before="0" w:after="0" w:line="264" w:lineRule="auto"/>
            </w:pPr>
            <w:r>
              <w:rPr>
                <w:rFonts w:ascii="Calibri" w:hAnsi="Calibri" w:cs="Calibri"/>
                <w:b w:val="0"/>
                <w:i w:val="0"/>
              </w:rPr>
              <w:t>Ajánlatkérés szerződés nélkül</w:t>
            </w:r>
          </w:p>
        </w:tc>
        <w:tc>
          <w:tcPr>
            <w:tcW w:type="dxa" w:w="5860"/>
          </w:tcPr>
          <w:p>
            <w:pPr>
              <w:spacing w:before="0" w:after="0" w:line="264" w:lineRule="auto"/>
            </w:pPr>
            <w:r>
              <w:rPr>
                <w:rFonts w:ascii="Calibri" w:hAnsi="Calibri" w:cs="Calibri"/>
                <w:b w:val="0"/>
                <w:i w:val="0"/>
              </w:rPr>
              <w:t>Utolsó kapcsolatfelvételtől számított legfeljebb 1 év</w:t>
            </w:r>
          </w:p>
        </w:tc>
      </w:tr>
      <w:tr>
        <w:tc>
          <w:tcPr>
            <w:tcW w:type="dxa" w:w="3500"/>
          </w:tcPr>
          <w:p>
            <w:pPr>
              <w:spacing w:before="0" w:after="0" w:line="264" w:lineRule="auto"/>
            </w:pPr>
            <w:r>
              <w:rPr>
                <w:rFonts w:ascii="Calibri" w:hAnsi="Calibri" w:cs="Calibri"/>
                <w:b w:val="0"/>
                <w:i w:val="0"/>
              </w:rPr>
              <w:t>Szerződéses dokumentumok</w:t>
            </w:r>
          </w:p>
        </w:tc>
        <w:tc>
          <w:tcPr>
            <w:tcW w:type="dxa" w:w="5860"/>
          </w:tcPr>
          <w:p>
            <w:pPr>
              <w:spacing w:before="0" w:after="0" w:line="264" w:lineRule="auto"/>
            </w:pPr>
            <w:r>
              <w:rPr>
                <w:rFonts w:ascii="Calibri" w:hAnsi="Calibri" w:cs="Calibri"/>
                <w:b w:val="0"/>
                <w:i w:val="0"/>
              </w:rPr>
              <w:t>Szerződés megszűnésétől számított általános elévülési idő, jellemzően 5 év</w:t>
            </w:r>
          </w:p>
        </w:tc>
      </w:tr>
      <w:tr>
        <w:tc>
          <w:tcPr>
            <w:tcW w:type="dxa" w:w="3500"/>
          </w:tcPr>
          <w:p>
            <w:pPr>
              <w:spacing w:before="0" w:after="0" w:line="264" w:lineRule="auto"/>
            </w:pPr>
            <w:r>
              <w:rPr>
                <w:rFonts w:ascii="Calibri" w:hAnsi="Calibri" w:cs="Calibri"/>
                <w:b w:val="0"/>
                <w:i w:val="0"/>
              </w:rPr>
              <w:t>Számlák és számviteli bizonylatok</w:t>
            </w:r>
          </w:p>
        </w:tc>
        <w:tc>
          <w:tcPr>
            <w:tcW w:type="dxa" w:w="5860"/>
          </w:tcPr>
          <w:p>
            <w:pPr>
              <w:spacing w:before="0" w:after="0" w:line="264" w:lineRule="auto"/>
            </w:pPr>
            <w:r>
              <w:rPr>
                <w:rFonts w:ascii="Calibri" w:hAnsi="Calibri" w:cs="Calibri"/>
                <w:b w:val="0"/>
                <w:i w:val="0"/>
              </w:rPr>
              <w:t>Legalább 8 év</w:t>
            </w:r>
          </w:p>
        </w:tc>
      </w:tr>
      <w:tr>
        <w:tc>
          <w:tcPr>
            <w:tcW w:type="dxa" w:w="3500"/>
          </w:tcPr>
          <w:p>
            <w:pPr>
              <w:spacing w:before="0" w:after="0" w:line="264" w:lineRule="auto"/>
            </w:pPr>
            <w:r>
              <w:rPr>
                <w:rFonts w:ascii="Calibri" w:hAnsi="Calibri" w:cs="Calibri"/>
                <w:b w:val="0"/>
                <w:i w:val="0"/>
              </w:rPr>
              <w:t>Adózási iratok</w:t>
            </w:r>
          </w:p>
        </w:tc>
        <w:tc>
          <w:tcPr>
            <w:tcW w:type="dxa" w:w="5860"/>
          </w:tcPr>
          <w:p>
            <w:pPr>
              <w:spacing w:before="0" w:after="0" w:line="264" w:lineRule="auto"/>
            </w:pPr>
            <w:r>
              <w:rPr>
                <w:rFonts w:ascii="Calibri" w:hAnsi="Calibri" w:cs="Calibri"/>
                <w:b w:val="0"/>
                <w:i w:val="0"/>
              </w:rPr>
              <w:t>Az adómegállapításhoz való jog elévüléséig, egyes esetekben hosszabb ideig</w:t>
            </w:r>
          </w:p>
        </w:tc>
      </w:tr>
      <w:tr>
        <w:tc>
          <w:tcPr>
            <w:tcW w:type="dxa" w:w="3500"/>
          </w:tcPr>
          <w:p>
            <w:pPr>
              <w:spacing w:before="0" w:after="0" w:line="264" w:lineRule="auto"/>
            </w:pPr>
            <w:r>
              <w:rPr>
                <w:rFonts w:ascii="Calibri" w:hAnsi="Calibri" w:cs="Calibri"/>
                <w:b w:val="0"/>
                <w:i w:val="0"/>
              </w:rPr>
              <w:t>Hírlevél-feliratkozás</w:t>
            </w:r>
          </w:p>
        </w:tc>
        <w:tc>
          <w:tcPr>
            <w:tcW w:type="dxa" w:w="5860"/>
          </w:tcPr>
          <w:p>
            <w:pPr>
              <w:spacing w:before="0" w:after="0" w:line="264" w:lineRule="auto"/>
            </w:pPr>
            <w:r>
              <w:rPr>
                <w:rFonts w:ascii="Calibri" w:hAnsi="Calibri" w:cs="Calibri"/>
                <w:b w:val="0"/>
                <w:i w:val="0"/>
              </w:rPr>
              <w:t>Leiratkozásig vagy hozzájárulás visszavonásáig</w:t>
            </w:r>
          </w:p>
        </w:tc>
      </w:tr>
      <w:tr>
        <w:tc>
          <w:tcPr>
            <w:tcW w:type="dxa" w:w="3500"/>
          </w:tcPr>
          <w:p>
            <w:pPr>
              <w:spacing w:before="0" w:after="0" w:line="264" w:lineRule="auto"/>
            </w:pPr>
            <w:r>
              <w:rPr>
                <w:rFonts w:ascii="Calibri" w:hAnsi="Calibri" w:cs="Calibri"/>
                <w:b w:val="0"/>
                <w:i w:val="0"/>
              </w:rPr>
              <w:t>Hozzájárulás bizonyítéka</w:t>
            </w:r>
          </w:p>
        </w:tc>
        <w:tc>
          <w:tcPr>
            <w:tcW w:type="dxa" w:w="5860"/>
          </w:tcPr>
          <w:p>
            <w:pPr>
              <w:spacing w:before="0" w:after="0" w:line="264" w:lineRule="auto"/>
            </w:pPr>
            <w:r>
              <w:rPr>
                <w:rFonts w:ascii="Calibri" w:hAnsi="Calibri" w:cs="Calibri"/>
                <w:b w:val="0"/>
                <w:i w:val="0"/>
              </w:rPr>
              <w:t>A hozzájárulás visszavonását vagy adatkezelés megszűnését követő elévülési időig</w:t>
            </w:r>
          </w:p>
        </w:tc>
      </w:tr>
      <w:tr>
        <w:tc>
          <w:tcPr>
            <w:tcW w:type="dxa" w:w="3500"/>
          </w:tcPr>
          <w:p>
            <w:pPr>
              <w:spacing w:before="0" w:after="0" w:line="264" w:lineRule="auto"/>
            </w:pPr>
            <w:r>
              <w:rPr>
                <w:rFonts w:ascii="Calibri" w:hAnsi="Calibri" w:cs="Calibri"/>
                <w:b w:val="0"/>
                <w:i w:val="0"/>
              </w:rPr>
              <w:t>Rendezvényregisztráció</w:t>
            </w:r>
          </w:p>
        </w:tc>
        <w:tc>
          <w:tcPr>
            <w:tcW w:type="dxa" w:w="5860"/>
          </w:tcPr>
          <w:p>
            <w:pPr>
              <w:spacing w:before="0" w:after="0" w:line="264" w:lineRule="auto"/>
            </w:pPr>
            <w:r>
              <w:rPr>
                <w:rFonts w:ascii="Calibri" w:hAnsi="Calibri" w:cs="Calibri"/>
                <w:b w:val="0"/>
                <w:i w:val="0"/>
              </w:rPr>
              <w:t>Rendezvény lezárását követő 1 év, kivéve jogvita vagy elszámolási kötelezettség</w:t>
            </w:r>
          </w:p>
        </w:tc>
      </w:tr>
      <w:tr>
        <w:tc>
          <w:tcPr>
            <w:tcW w:type="dxa" w:w="3500"/>
          </w:tcPr>
          <w:p>
            <w:pPr>
              <w:spacing w:before="0" w:after="0" w:line="264" w:lineRule="auto"/>
            </w:pPr>
            <w:r>
              <w:rPr>
                <w:rFonts w:ascii="Calibri" w:hAnsi="Calibri" w:cs="Calibri"/>
                <w:b w:val="0"/>
                <w:i w:val="0"/>
              </w:rPr>
              <w:t>Fotó és videó</w:t>
            </w:r>
          </w:p>
        </w:tc>
        <w:tc>
          <w:tcPr>
            <w:tcW w:type="dxa" w:w="5860"/>
          </w:tcPr>
          <w:p>
            <w:pPr>
              <w:spacing w:before="0" w:after="0" w:line="264" w:lineRule="auto"/>
            </w:pPr>
            <w:r>
              <w:rPr>
                <w:rFonts w:ascii="Calibri" w:hAnsi="Calibri" w:cs="Calibri"/>
                <w:b w:val="0"/>
                <w:i w:val="0"/>
              </w:rPr>
              <w:t>Célhoz igazodóan, jellemzően legfeljebb 5 év; közzétett anyag visszavonási kérelem esetén felülvizsgálandó</w:t>
            </w:r>
          </w:p>
        </w:tc>
      </w:tr>
      <w:tr>
        <w:tc>
          <w:tcPr>
            <w:tcW w:type="dxa" w:w="3500"/>
          </w:tcPr>
          <w:p>
            <w:pPr>
              <w:spacing w:before="0" w:after="0" w:line="264" w:lineRule="auto"/>
            </w:pPr>
            <w:r>
              <w:rPr>
                <w:rFonts w:ascii="Calibri" w:hAnsi="Calibri" w:cs="Calibri"/>
                <w:b w:val="0"/>
                <w:i w:val="0"/>
              </w:rPr>
              <w:t>Panaszkezelés</w:t>
            </w:r>
          </w:p>
        </w:tc>
        <w:tc>
          <w:tcPr>
            <w:tcW w:type="dxa" w:w="5860"/>
          </w:tcPr>
          <w:p>
            <w:pPr>
              <w:spacing w:before="0" w:after="0" w:line="264" w:lineRule="auto"/>
            </w:pPr>
            <w:r>
              <w:rPr>
                <w:rFonts w:ascii="Calibri" w:hAnsi="Calibri" w:cs="Calibri"/>
                <w:b w:val="0"/>
                <w:i w:val="0"/>
              </w:rPr>
              <w:t>Lezárástól számított 5 év vagy jogszabály szerinti idő</w:t>
            </w:r>
          </w:p>
        </w:tc>
      </w:tr>
      <w:tr>
        <w:tc>
          <w:tcPr>
            <w:tcW w:type="dxa" w:w="3500"/>
          </w:tcPr>
          <w:p>
            <w:pPr>
              <w:spacing w:before="0" w:after="0" w:line="264" w:lineRule="auto"/>
            </w:pPr>
            <w:r>
              <w:rPr>
                <w:rFonts w:ascii="Calibri" w:hAnsi="Calibri" w:cs="Calibri"/>
                <w:b w:val="0"/>
                <w:i w:val="0"/>
              </w:rPr>
              <w:t>Incidensnyilvántartás</w:t>
            </w:r>
          </w:p>
        </w:tc>
        <w:tc>
          <w:tcPr>
            <w:tcW w:type="dxa" w:w="5860"/>
          </w:tcPr>
          <w:p>
            <w:pPr>
              <w:spacing w:before="0" w:after="0" w:line="264" w:lineRule="auto"/>
            </w:pPr>
            <w:r>
              <w:rPr>
                <w:rFonts w:ascii="Calibri" w:hAnsi="Calibri" w:cs="Calibri"/>
                <w:b w:val="0"/>
                <w:i w:val="0"/>
              </w:rPr>
              <w:t>Incidens lezárásától számított 5 év</w:t>
            </w:r>
          </w:p>
        </w:tc>
      </w:tr>
    </w:tbl>
    <w:p>
      <w:pPr>
        <w:pStyle w:val="Heading1"/>
        <w:spacing w:before="320" w:after="160" w:line="264" w:lineRule="auto"/>
      </w:pPr>
      <w:r>
        <w:t>15. Rendezvényekre vonatkozó külön szabályok</w:t>
      </w:r>
    </w:p>
    <w:p>
      <w:pPr>
        <w:spacing w:before="0" w:after="120" w:line="264" w:lineRule="auto"/>
      </w:pPr>
      <w:r>
        <w:rPr>
          <w:rFonts w:ascii="Calibri" w:hAnsi="Calibri" w:cs="Calibri"/>
          <w:b w:val="0"/>
          <w:i w:val="0"/>
        </w:rPr>
        <w:t>Rendezvényszervezésnél az adatkezelés gyakran több szereplő között oszlik meg: megrendelő, szervező, helyszín, jegyértékesítő vagy regisztrációs platform, catering, technikai szolgáltató, fotós, videós, biztonsági szolgálat. Minden projekt elején tisztázni kell, hogy ki adatkezelő, ki adatfeldolgozó, és kinek milyen adatot kell átadni.</w:t>
      </w:r>
    </w:p>
    <w:p>
      <w:pPr>
        <w:spacing w:before="0" w:after="120" w:line="264" w:lineRule="auto"/>
      </w:pPr>
      <w:r>
        <w:rPr>
          <w:rFonts w:ascii="Calibri" w:hAnsi="Calibri" w:cs="Calibri"/>
          <w:b w:val="0"/>
          <w:i w:val="0"/>
        </w:rPr>
        <w:t>A résztvevőktől csak olyan adat kérhető, amely a beléptetéshez, kapcsolattartáshoz, részvételi jogosultság ellenőrzéséhez, számlázáshoz, biztonságos lebonyolításhoz vagy a szolgáltatás teljesítéséhez szükséges. A résztvevői listát nem szabad automatikusan átadni harmadik fél marketingcéljaira.</w:t>
      </w:r>
    </w:p>
    <w:p>
      <w:pPr>
        <w:spacing w:before="0" w:after="120" w:line="264" w:lineRule="auto"/>
      </w:pPr>
      <w:r>
        <w:rPr>
          <w:rFonts w:ascii="Calibri" w:hAnsi="Calibri" w:cs="Calibri"/>
          <w:b w:val="0"/>
          <w:i w:val="0"/>
        </w:rPr>
        <w:t>Fotózás és videózás esetén a rendezvény előtt és a helyszínen is tájékoztatni kell a résztvevőket. A tájékoztatónak ki kell térnie arra, hogy készülhet-e tömegfelvétel, milyen felületeken jelenhetnek meg az anyagok, hogyan jelezhető tiltakozás vagy egyedi kérés, és kihez lehet fordulni kérdés esetén.</w:t>
      </w:r>
    </w:p>
    <w:p>
      <w:pPr>
        <w:spacing w:before="0" w:after="120" w:line="264" w:lineRule="auto"/>
      </w:pPr>
      <w:r>
        <w:rPr>
          <w:rFonts w:ascii="Calibri" w:hAnsi="Calibri" w:cs="Calibri"/>
          <w:b w:val="0"/>
          <w:i w:val="0"/>
        </w:rPr>
        <w:t>Előadók, moderátorok, közreműködők esetén külön megállapodás javasolt a képmás, hang, név, szakmai bemutatkozás, prezentáció, felvétel és utólagos közzététel felhasználásáról.</w:t>
      </w:r>
    </w:p>
    <w:p>
      <w:pPr>
        <w:pStyle w:val="Heading1"/>
        <w:spacing w:before="320" w:after="160" w:line="264" w:lineRule="auto"/>
      </w:pPr>
      <w:r>
        <w:t>16. Weboldal, kapcsolatfelvételi űrlap és sütik</w:t>
      </w:r>
    </w:p>
    <w:p>
      <w:pPr>
        <w:spacing w:before="0" w:after="120" w:line="264" w:lineRule="auto"/>
      </w:pPr>
      <w:r>
        <w:rPr>
          <w:rFonts w:ascii="Calibri" w:hAnsi="Calibri" w:cs="Calibri"/>
          <w:b w:val="0"/>
          <w:i w:val="0"/>
        </w:rPr>
        <w:t>Ha az adatkezelő weboldalt üzemeltet, a weboldalon elérhetővé kell tenni az adatkezelési tájékoztatót. Kapcsolatfelvételi űrlap esetén az űrlap mellett rövid tájékoztatást és hivatkozást kell elhelyezni a teljes tájékoztatóra.</w:t>
      </w:r>
    </w:p>
    <w:p>
      <w:pPr>
        <w:spacing w:before="0" w:after="120" w:line="264" w:lineRule="auto"/>
      </w:pPr>
      <w:r>
        <w:rPr>
          <w:rFonts w:ascii="Calibri" w:hAnsi="Calibri" w:cs="Calibri"/>
          <w:b w:val="0"/>
          <w:i w:val="0"/>
        </w:rPr>
        <w:t>A szükséges, technikai sütik a weboldal működéséhez kellenek. Analitikai, statisztikai, remarketing vagy közösségi média sütik csak megfelelő tájékoztatás és hozzájárulás alapján alkalmazhatók. A hozzájárulásnak visszavonhatónak és módosíthatónak kell lennie.</w:t>
      </w:r>
    </w:p>
    <w:p>
      <w:pPr>
        <w:spacing w:before="0" w:after="120" w:line="264" w:lineRule="auto"/>
      </w:pPr>
      <w:r>
        <w:rPr>
          <w:rFonts w:ascii="Calibri" w:hAnsi="Calibri" w:cs="Calibri"/>
          <w:b w:val="0"/>
          <w:i w:val="0"/>
        </w:rPr>
        <w:t>Ajánlott rövid űrlapszöveg: „Az űrlap elküldésével tudomásul veszem, hogy Kovács Viktor EV a megadott adataimat a megkeresésem megválaszolása és az ajánlatkérés kezelése céljából kezeli. A részletes adatkezelési tájékoztatót elolvastam.”</w:t>
      </w:r>
    </w:p>
    <w:p>
      <w:pPr>
        <w:pStyle w:val="Heading1"/>
        <w:spacing w:before="320" w:after="160" w:line="264" w:lineRule="auto"/>
      </w:pPr>
      <w:r>
        <w:t>17. Belső jogosultsági és iratkezelési szabályok</w:t>
      </w:r>
    </w:p>
    <w:p>
      <w:pPr>
        <w:spacing w:before="0" w:after="120" w:line="264" w:lineRule="auto"/>
      </w:pPr>
      <w:r>
        <w:rPr>
          <w:rFonts w:ascii="Calibri" w:hAnsi="Calibri" w:cs="Calibri"/>
          <w:b w:val="0"/>
          <w:i w:val="0"/>
        </w:rPr>
        <w:t>Az adatkezelő a hozzáféréseket a szükségesség elve szerint osztja ki. Az adott projektben részt vevő alvállalkozó csak azokhoz az adatokhoz férhet hozzá, amelyek a feladata ellátásához szükségesek.</w:t>
      </w:r>
    </w:p>
    <w:p>
      <w:pPr>
        <w:spacing w:before="0" w:after="120" w:line="264" w:lineRule="auto"/>
      </w:pPr>
      <w:r>
        <w:rPr>
          <w:rFonts w:ascii="Calibri" w:hAnsi="Calibri" w:cs="Calibri"/>
          <w:b w:val="0"/>
          <w:i w:val="0"/>
        </w:rPr>
        <w:t>Projektzárás után a megosztott mappák, vendégfelhasználói hozzáférések, regisztrációs exportok és résztvevői listák hozzáféréseit felül kell vizsgálni. A felesleges másolatokat törölni kell.</w:t>
      </w:r>
    </w:p>
    <w:p>
      <w:pPr>
        <w:spacing w:before="0" w:after="120" w:line="264" w:lineRule="auto"/>
      </w:pPr>
      <w:r>
        <w:rPr>
          <w:rFonts w:ascii="Calibri" w:hAnsi="Calibri" w:cs="Calibri"/>
          <w:b w:val="0"/>
          <w:i w:val="0"/>
        </w:rPr>
        <w:t>Papíralapú jelenléti íveket, szerződéseket, nyilatkozatokat és számlákat zárt helyen kell tárolni. A selejtezés iratmegsemmisítéssel történjen. Elektronikus dokumentumokat strukturált mappákban, visszakereshetően, de nem nyilvános megosztással kell tárolni.</w:t>
      </w:r>
    </w:p>
    <w:p>
      <w:pPr>
        <w:spacing w:before="0" w:after="120" w:line="264" w:lineRule="auto"/>
      </w:pPr>
      <w:r>
        <w:rPr>
          <w:rFonts w:ascii="Calibri" w:hAnsi="Calibri" w:cs="Calibri"/>
          <w:b w:val="0"/>
          <w:i w:val="0"/>
        </w:rPr>
        <w:t>A személyes adatokat tartalmazó táblázatok e-mailes körbeküldését kerülni kell. Ha adatátadás szükséges, biztonságos megosztási link, hozzáférési korlátozás és lejárati idő javasolt.</w:t>
      </w:r>
    </w:p>
    <w:p>
      <w:pPr>
        <w:pStyle w:val="Heading1"/>
        <w:spacing w:before="320" w:after="160" w:line="264" w:lineRule="auto"/>
      </w:pPr>
      <w:r>
        <w:t>18. Adatvédelmi megfelelési ellenőrzőlista</w:t>
      </w:r>
    </w:p>
    <w:p>
      <w:pPr>
        <w:pStyle w:val="ListBullet"/>
        <w:spacing w:before="0" w:after="80" w:line="280" w:lineRule="auto"/>
      </w:pPr>
      <w:r>
        <w:rPr>
          <w:rFonts w:ascii="Calibri" w:hAnsi="Calibri" w:cs="Calibri"/>
          <w:b w:val="0"/>
          <w:i w:val="0"/>
        </w:rPr>
        <w:t>A kapcsolati e-mail, telefon, weboldal és tényleges szolgáltatók ki vannak töltve a tájékoztatóban.</w:t>
      </w:r>
    </w:p>
    <w:p>
      <w:pPr>
        <w:pStyle w:val="ListBullet"/>
        <w:spacing w:before="0" w:after="80" w:line="280" w:lineRule="auto"/>
      </w:pPr>
      <w:r>
        <w:rPr>
          <w:rFonts w:ascii="Calibri" w:hAnsi="Calibri" w:cs="Calibri"/>
          <w:b w:val="0"/>
          <w:i w:val="0"/>
        </w:rPr>
        <w:t>Minden űrlap mellett látható a rövid adatkezelési szöveg és a teljes tájékoztató elérhetősége.</w:t>
      </w:r>
    </w:p>
    <w:p>
      <w:pPr>
        <w:pStyle w:val="ListBullet"/>
        <w:spacing w:before="0" w:after="80" w:line="280" w:lineRule="auto"/>
      </w:pPr>
      <w:r>
        <w:rPr>
          <w:rFonts w:ascii="Calibri" w:hAnsi="Calibri" w:cs="Calibri"/>
          <w:b w:val="0"/>
          <w:i w:val="0"/>
        </w:rPr>
        <w:t>A hírlevél-feliratkozás külön jelölőnégyzettel működik, előre bepipált mező nélkül.</w:t>
      </w:r>
    </w:p>
    <w:p>
      <w:pPr>
        <w:pStyle w:val="ListBullet"/>
        <w:spacing w:before="0" w:after="80" w:line="280" w:lineRule="auto"/>
      </w:pPr>
      <w:r>
        <w:rPr>
          <w:rFonts w:ascii="Calibri" w:hAnsi="Calibri" w:cs="Calibri"/>
          <w:b w:val="0"/>
          <w:i w:val="0"/>
        </w:rPr>
        <w:t>A hozzájárulások verziója, dátuma és visszavonása bizonyíthatóan rögzül.</w:t>
      </w:r>
    </w:p>
    <w:p>
      <w:pPr>
        <w:pStyle w:val="ListBullet"/>
        <w:spacing w:before="0" w:after="80" w:line="280" w:lineRule="auto"/>
      </w:pPr>
      <w:r>
        <w:rPr>
          <w:rFonts w:ascii="Calibri" w:hAnsi="Calibri" w:cs="Calibri"/>
          <w:b w:val="0"/>
          <w:i w:val="0"/>
        </w:rPr>
        <w:t>A számlázó, könyvelő, tárhely, e-mail, hírlevél és rendezvényplatform adatfeldolgozói feltételei ellenőrizve vannak.</w:t>
      </w:r>
    </w:p>
    <w:p>
      <w:pPr>
        <w:pStyle w:val="ListBullet"/>
        <w:spacing w:before="0" w:after="80" w:line="280" w:lineRule="auto"/>
      </w:pPr>
      <w:r>
        <w:rPr>
          <w:rFonts w:ascii="Calibri" w:hAnsi="Calibri" w:cs="Calibri"/>
          <w:b w:val="0"/>
          <w:i w:val="0"/>
        </w:rPr>
        <w:t>A résztvevői listák csak szükséges partnerekhez jutnak el.</w:t>
      </w:r>
    </w:p>
    <w:p>
      <w:pPr>
        <w:pStyle w:val="ListBullet"/>
        <w:spacing w:before="0" w:after="80" w:line="280" w:lineRule="auto"/>
      </w:pPr>
      <w:r>
        <w:rPr>
          <w:rFonts w:ascii="Calibri" w:hAnsi="Calibri" w:cs="Calibri"/>
          <w:b w:val="0"/>
          <w:i w:val="0"/>
        </w:rPr>
        <w:t>Fotó/videó esetén van rendezvényhelyszíni tájékoztatás és külön előadói/közreműködői nyilatkozat.</w:t>
      </w:r>
    </w:p>
    <w:p>
      <w:pPr>
        <w:pStyle w:val="ListBullet"/>
        <w:spacing w:before="0" w:after="80" w:line="280" w:lineRule="auto"/>
      </w:pPr>
      <w:r>
        <w:rPr>
          <w:rFonts w:ascii="Calibri" w:hAnsi="Calibri" w:cs="Calibri"/>
          <w:b w:val="0"/>
          <w:i w:val="0"/>
        </w:rPr>
        <w:t>Az adatok törlésére vagy archiválására legalább évente egyszer sor kerül.</w:t>
      </w:r>
    </w:p>
    <w:p>
      <w:pPr>
        <w:pStyle w:val="ListBullet"/>
        <w:spacing w:before="0" w:after="80" w:line="280" w:lineRule="auto"/>
      </w:pPr>
      <w:r>
        <w:rPr>
          <w:rFonts w:ascii="Calibri" w:hAnsi="Calibri" w:cs="Calibri"/>
          <w:b w:val="0"/>
          <w:i w:val="0"/>
        </w:rPr>
        <w:t>Incidens esetére ismert a teendő és van incidensnyilvántartási minta.</w:t>
      </w:r>
    </w:p>
    <w:p>
      <w:pPr>
        <w:pStyle w:val="ListBullet"/>
        <w:spacing w:before="0" w:after="80" w:line="280" w:lineRule="auto"/>
      </w:pPr>
      <w:r>
        <w:rPr>
          <w:rFonts w:ascii="Calibri" w:hAnsi="Calibri" w:cs="Calibri"/>
          <w:b w:val="0"/>
          <w:i w:val="0"/>
        </w:rPr>
        <w:t>A dokumentum módosításait verziószámmal és dátummal vezetik.</w:t>
      </w:r>
    </w:p>
    <w:p>
      <w:pPr>
        <w:sectPr>
          <w:footerReference w:type="default" r:id="rId9"/>
          <w:pgSz w:w="12240" w:h="15840"/>
          <w:pgMar w:top="1440" w:right="1440" w:bottom="1440" w:left="1440" w:header="708" w:footer="708" w:gutter="0"/>
          <w:cols w:space="720"/>
          <w:docGrid w:linePitch="360"/>
        </w:sectPr>
      </w:pPr>
    </w:p>
    <w:p>
      <w:pPr>
        <w:pStyle w:val="Heading1"/>
        <w:spacing w:before="320" w:after="160" w:line="264" w:lineRule="auto"/>
      </w:pPr>
      <w:r>
        <w:t>19. Elfogadó és hozzájáruló nyilatkozatminták</w:t>
      </w:r>
    </w:p>
    <w:p>
      <w:pPr>
        <w:spacing w:before="0" w:after="120" w:line="264" w:lineRule="auto"/>
      </w:pPr>
      <w:r>
        <w:rPr>
          <w:rFonts w:ascii="Calibri" w:hAnsi="Calibri" w:cs="Calibri"/>
          <w:b w:val="0"/>
          <w:i w:val="0"/>
        </w:rPr>
        <w:t>Az alábbi minták célja, hogy az érintett bizonyíthatóan tudomásul vegye a szükséges adatkezelést, és külön, önkéntes hozzájárulást adjon az opcionális adatkezelésekhez. Online felületen a jelölőnégyzeteket üresen kell megjeleníteni; előre bepipált hozzájárulás nem használható.</w:t>
      </w:r>
    </w:p>
    <w:p>
      <w:pPr>
        <w:pStyle w:val="Heading2"/>
        <w:spacing w:before="240" w:after="120" w:line="264" w:lineRule="auto"/>
      </w:pPr>
      <w:r>
        <w:t>19.1. Rövid online elfogadó szöveg ajánlatkéréshez</w:t>
      </w:r>
    </w:p>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Űrlap mellé illeszthető szöveg</w:t>
            </w:r>
          </w:p>
          <w:p>
            <w:pPr>
              <w:spacing w:before="0" w:after="0" w:line="264" w:lineRule="auto"/>
            </w:pPr>
            <w:r>
              <w:rPr>
                <w:rFonts w:ascii="Calibri" w:hAnsi="Calibri" w:cs="Calibri"/>
                <w:b w:val="0"/>
                <w:i w:val="0"/>
              </w:rPr>
              <w:t>Az űrlap elküldésével tudomásul veszem, hogy Kovács Viktor egyéni vállalkozó a megadott személyes adataimat a megkeresésem megválaszolása, ajánlatadás, kapcsolattartás és a kapcsolódó üzleti adminisztráció céljából kezeli. Kijelentem, hogy az Adatkezelési tájékoztatót megismertem. Tudomásul veszem, hogy a szerződéshez, számlázáshoz és jogi kötelezettségekhez szükséges adatok kezelése nem hozzájáruláson, hanem szerződésen, jogi kötelezettségen vagy jogos érdeken alapul.</w:t>
            </w:r>
          </w:p>
        </w:tc>
      </w:tr>
    </w:tbl>
    <w:p>
      <w:pPr>
        <w:pStyle w:val="Heading2"/>
        <w:spacing w:before="240" w:after="120" w:line="264" w:lineRule="auto"/>
      </w:pPr>
      <w:r>
        <w:t>19.2. Hírlevél-hozzájárulás</w:t>
      </w:r>
    </w:p>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Külön jelölőnégyzethez</w:t>
            </w:r>
          </w:p>
          <w:p>
            <w:pPr>
              <w:spacing w:before="0" w:after="0" w:line="264" w:lineRule="auto"/>
            </w:pPr>
            <w:r>
              <w:rPr>
                <w:rFonts w:ascii="Calibri" w:hAnsi="Calibri" w:cs="Calibri"/>
                <w:b w:val="0"/>
                <w:i w:val="0"/>
              </w:rPr>
              <w:t>□ Hozzájárulok ahhoz, hogy Kovács Viktor egyéni vállalkozó a nevemet és e-mail címemet hírlevél, szakmai ajánlat, rendezvénymeghívó és promóciós üzenet küldése céljából kezelje. Tudomásul veszem, hogy hozzájárulásomat bármikor visszavonhatom a hírlevélben található leiratkozási linken vagy az adatkezelő elérhetőségén.</w:t>
            </w:r>
          </w:p>
        </w:tc>
      </w:tr>
    </w:tbl>
    <w:p>
      <w:pPr>
        <w:pStyle w:val="Heading2"/>
        <w:spacing w:before="240" w:after="120" w:line="264" w:lineRule="auto"/>
      </w:pPr>
      <w:r>
        <w:t>19.3. Rendezvényregisztrációs tudomásulvétel</w:t>
      </w:r>
    </w:p>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Regisztrációhoz</w:t>
            </w:r>
          </w:p>
          <w:p>
            <w:pPr>
              <w:spacing w:before="0" w:after="0" w:line="264" w:lineRule="auto"/>
            </w:pPr>
            <w:r>
              <w:rPr>
                <w:rFonts w:ascii="Calibri" w:hAnsi="Calibri" w:cs="Calibri"/>
                <w:b w:val="0"/>
                <w:i w:val="0"/>
              </w:rPr>
              <w:t>A regisztráció elküldésével tudomásul veszem, hogy Kovács Viktor egyéni vállalkozó a regisztráció során megadott adataimat a rendezvényen való részvétel biztosítása, beléptetés, kapcsolattartás, részvételi jogosultság ellenőrzése, számlázás és a rendezvény lebonyolítása céljából kezeli. A részletes adatkezelési tájékoztatót megismertem.</w:t>
            </w:r>
          </w:p>
        </w:tc>
      </w:tr>
    </w:tbl>
    <w:p>
      <w:pPr>
        <w:pStyle w:val="Heading2"/>
        <w:spacing w:before="240" w:after="120" w:line="264" w:lineRule="auto"/>
      </w:pPr>
      <w:r>
        <w:t>19.4. Speciális igény vagy ételallergia kezelése</w:t>
      </w:r>
    </w:p>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Kifejezett hozzájáruláshoz</w:t>
            </w:r>
          </w:p>
          <w:p>
            <w:pPr>
              <w:spacing w:before="0" w:after="0" w:line="264" w:lineRule="auto"/>
            </w:pPr>
            <w:r>
              <w:rPr>
                <w:rFonts w:ascii="Calibri" w:hAnsi="Calibri" w:cs="Calibri"/>
                <w:b w:val="0"/>
                <w:i w:val="0"/>
              </w:rPr>
              <w:t>□ Kifejezetten hozzájárulok ahhoz, hogy a rendezvényen való biztonságos és megfelelő részvételem érdekében az általam megadott speciális étkezési, allergiával kapcsolatos vagy akadálymentesítési igényt Kovács Viktor egyéni vállalkozó kezelje, és azt kizárólag a szükséges mértékben továbbítsa a rendezvény lebonyolításában közreműködő szolgáltatónak.</w:t>
            </w:r>
          </w:p>
        </w:tc>
      </w:tr>
    </w:tbl>
    <w:p>
      <w:pPr>
        <w:pStyle w:val="Heading2"/>
        <w:spacing w:before="240" w:after="120" w:line="264" w:lineRule="auto"/>
      </w:pPr>
      <w:r>
        <w:t>19.5. Fotó- és videófelvétel hozzájárulás</w:t>
      </w:r>
    </w:p>
    <w:tbl>
      <w:tblPr>
        <w:tblW w:type="dxa" w:w="9360"/>
        <w:jc w:val="left"/>
        <w:tblLook w:firstColumn="1" w:firstRow="1" w:lastColumn="0" w:lastRow="0" w:noHBand="0" w:noVBand="1" w:val="04A0"/>
        <w:tblInd w:w="120" w:type="dxa"/>
      </w:tblPr>
      <w:tblGrid>
        <w:gridCol w:w="9360"/>
      </w:tblGrid>
      <w:tr>
        <w:tc>
          <w:tcPr>
            <w:tcW w:type="dxa" w:w="9360"/>
            <w:tcMar>
              <w:top w:w="80" w:type="dxa"/>
              <w:start w:w="120" w:type="dxa"/>
              <w:bottom w:w="80" w:type="dxa"/>
              <w:end w:w="120" w:type="dxa"/>
            </w:tcMar>
            <w:vAlign w:val="center"/>
            <w:shd w:fill="F4F6F9"/>
          </w:tcPr>
          <w:p>
            <w:pPr>
              <w:spacing w:before="0" w:after="60" w:line="264" w:lineRule="auto"/>
            </w:pPr>
            <w:r>
              <w:rPr>
                <w:rFonts w:ascii="Calibri" w:hAnsi="Calibri" w:cs="Calibri"/>
                <w:b/>
                <w:i w:val="0"/>
                <w:color w:val="1F3A5F"/>
              </w:rPr>
              <w:t>Egyedi vagy kiemelt felvételhez</w:t>
            </w:r>
          </w:p>
          <w:p>
            <w:pPr>
              <w:spacing w:before="0" w:after="0" w:line="264" w:lineRule="auto"/>
            </w:pPr>
            <w:r>
              <w:rPr>
                <w:rFonts w:ascii="Calibri" w:hAnsi="Calibri" w:cs="Calibri"/>
                <w:b w:val="0"/>
                <w:i w:val="0"/>
              </w:rPr>
              <w:t>□ Hozzájárulok ahhoz, hogy rólam a rendezvényen fotó-, videó- vagy hangfelvétel készüljön, és azt Kovács Viktor egyéni vállalkozó saját weboldalán, közösségi média felületein, portfóliójában és promóciós anyagaiban közzétegye. Tudomásul veszem, hogy a hozzájárulásomat bármikor visszavonhatom, a már jogszerűen elkészített és felhasznált anyagok további kezelése pedig a visszavonási kérelem alapján külön kerül elbírálásra.</w:t>
            </w:r>
          </w:p>
        </w:tc>
      </w:tr>
    </w:tbl>
    <w:p>
      <w:pPr>
        <w:pStyle w:val="Heading2"/>
        <w:spacing w:before="240" w:after="120" w:line="264" w:lineRule="auto"/>
      </w:pPr>
      <w:r>
        <w:t>19.6. Papíralapú általános tudomásulvételi nyilatkozat</w:t>
      </w:r>
    </w:p>
    <w:p>
      <w:pPr>
        <w:spacing w:before="0" w:after="120" w:line="264" w:lineRule="auto"/>
      </w:pPr>
      <w:r>
        <w:rPr>
          <w:rFonts w:ascii="Calibri" w:hAnsi="Calibri" w:cs="Calibri"/>
          <w:b w:val="0"/>
          <w:i w:val="0"/>
        </w:rPr>
        <w:t>Alulírott kijelentem, hogy Kovács Viktor egyéni vállalkozó adatkezelési tájékoztatóját megismertem. Tudomásul veszem, hogy a vállalkozó a szerződés előkészítéséhez, teljesítéséhez, kapcsolattartáshoz, rendezvényszervezéshez, számlázáshoz, jogi kötelezettségek teljesítéséhez és jogi igények védelméhez szükséges személyes adataimat a tájékoztatóban meghatározottak szerint kezeli és a szükséges ideig tárolja.</w:t>
      </w:r>
    </w:p>
    <w:p>
      <w:pPr>
        <w:pStyle w:val="Heading2"/>
        <w:spacing w:before="240" w:after="120" w:line="264" w:lineRule="auto"/>
      </w:pPr>
      <w:r>
        <w:t>Nyilatkozó adatai</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Mező</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Kitöltendő adat</w:t>
            </w:r>
          </w:p>
        </w:tc>
      </w:tr>
      <w:tr>
        <w:tc>
          <w:tcPr>
            <w:tcW w:type="dxa" w:w="2600"/>
          </w:tcPr>
          <w:p>
            <w:pPr>
              <w:spacing w:before="0" w:after="0" w:line="264" w:lineRule="auto"/>
            </w:pPr>
            <w:r>
              <w:rPr>
                <w:rFonts w:ascii="Calibri" w:hAnsi="Calibri" w:cs="Calibri"/>
                <w:b w:val="0"/>
                <w:i w:val="0"/>
              </w:rPr>
              <w:t>Név:</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E-mail / telefon:</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Szervezet / számlázási név:</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Dátum:</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Aláírás:</w:t>
            </w:r>
          </w:p>
        </w:tc>
        <w:tc>
          <w:tcPr>
            <w:tcW w:type="dxa" w:w="6760"/>
          </w:tcPr>
          <w:p>
            <w:pPr>
              <w:spacing w:before="0" w:after="0" w:line="264" w:lineRule="auto"/>
            </w:pPr>
            <w:r>
              <w:rPr>
                <w:rFonts w:ascii="Calibri" w:hAnsi="Calibri" w:cs="Calibri"/>
                <w:b w:val="0"/>
                <w:i w:val="0"/>
              </w:rPr>
            </w:r>
            <w:r>
              <w:br/>
              <w:br/>
            </w:r>
          </w:p>
        </w:tc>
      </w:tr>
    </w:tbl>
    <w:p>
      <w:pPr>
        <w:pStyle w:val="Heading2"/>
        <w:spacing w:before="240" w:after="120" w:line="264" w:lineRule="auto"/>
      </w:pPr>
      <w:r>
        <w:t>19.7. Papíralapú opcionális hozzájárulások</w:t>
      </w:r>
    </w:p>
    <w:p>
      <w:pPr>
        <w:pStyle w:val="ListBullet"/>
        <w:spacing w:before="0" w:after="80" w:line="280" w:lineRule="auto"/>
      </w:pPr>
      <w:r>
        <w:rPr>
          <w:rFonts w:ascii="Calibri" w:hAnsi="Calibri" w:cs="Calibri"/>
          <w:b w:val="0"/>
          <w:i w:val="0"/>
        </w:rPr>
        <w:t>□ Hozzájárulok hírlevél és rendezvénymeghívó küldéséhez.</w:t>
      </w:r>
    </w:p>
    <w:p>
      <w:pPr>
        <w:pStyle w:val="ListBullet"/>
        <w:spacing w:before="0" w:after="80" w:line="280" w:lineRule="auto"/>
      </w:pPr>
      <w:r>
        <w:rPr>
          <w:rFonts w:ascii="Calibri" w:hAnsi="Calibri" w:cs="Calibri"/>
          <w:b w:val="0"/>
          <w:i w:val="0"/>
        </w:rPr>
        <w:t>□ Hozzájárulok fotó-, videó- vagy hangfelvétel marketingcélú felhasználásához.</w:t>
      </w:r>
    </w:p>
    <w:p>
      <w:pPr>
        <w:pStyle w:val="ListBullet"/>
        <w:spacing w:before="0" w:after="80" w:line="280" w:lineRule="auto"/>
      </w:pPr>
      <w:r>
        <w:rPr>
          <w:rFonts w:ascii="Calibri" w:hAnsi="Calibri" w:cs="Calibri"/>
          <w:b w:val="0"/>
          <w:i w:val="0"/>
        </w:rPr>
        <w:t>□ Hozzájárulok speciális étkezési, allergiával kapcsolatos vagy akadálymentesítési igényem kezeléséhez.</w:t>
      </w:r>
    </w:p>
    <w:p>
      <w:pPr>
        <w:pStyle w:val="ListBullet"/>
        <w:spacing w:before="0" w:after="80" w:line="280" w:lineRule="auto"/>
      </w:pPr>
      <w:r>
        <w:rPr>
          <w:rFonts w:ascii="Calibri" w:hAnsi="Calibri" w:cs="Calibri"/>
          <w:b w:val="0"/>
          <w:i w:val="0"/>
        </w:rPr>
        <w:t>□ Hozzájárulok ahhoz, hogy adataimat az alábbi partner részére opcionális célból továbbítsák: ________________________________.</w:t>
      </w:r>
    </w:p>
    <w:p>
      <w:pPr>
        <w:pStyle w:val="Heading2"/>
        <w:spacing w:before="240" w:after="120" w:line="264" w:lineRule="auto"/>
      </w:pPr>
      <w:r>
        <w:t>Hozzájárulás igazolása</w:t>
      </w:r>
    </w:p>
    <w:tbl>
      <w:tblPr>
        <w:tblStyle w:val="TableGrid"/>
        <w:tblW w:type="dxa" w:w="9360"/>
        <w:jc w:val="left"/>
        <w:tblLook w:firstColumn="1" w:firstRow="1" w:lastColumn="0" w:lastRow="0" w:noHBand="0" w:noVBand="1" w:val="04A0"/>
        <w:tblInd w:w="120" w:type="dxa"/>
      </w:tblPr>
      <w:tblGrid>
        <w:gridCol w:w="2600"/>
        <w:gridCol w:w="6760"/>
      </w:tblGrid>
      <w:tr>
        <w:trPr>
          <w:tblHeader w:val="true"/>
        </w:trPr>
        <w:tc>
          <w:tcPr>
            <w:tcW w:type="dxa" w:w="26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Mező</w:t>
            </w:r>
          </w:p>
        </w:tc>
        <w:tc>
          <w:tcPr>
            <w:tcW w:type="dxa" w:w="67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Kitöltendő adat</w:t>
            </w:r>
          </w:p>
        </w:tc>
      </w:tr>
      <w:tr>
        <w:tc>
          <w:tcPr>
            <w:tcW w:type="dxa" w:w="2600"/>
          </w:tcPr>
          <w:p>
            <w:pPr>
              <w:spacing w:before="0" w:after="0" w:line="264" w:lineRule="auto"/>
            </w:pPr>
            <w:r>
              <w:rPr>
                <w:rFonts w:ascii="Calibri" w:hAnsi="Calibri" w:cs="Calibri"/>
                <w:b w:val="0"/>
                <w:i w:val="0"/>
              </w:rPr>
              <w:t>Név:</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E-mail / telefon:</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Szervezet / számlázási név:</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Dátum:</w:t>
            </w:r>
          </w:p>
        </w:tc>
        <w:tc>
          <w:tcPr>
            <w:tcW w:type="dxa" w:w="6760"/>
          </w:tcPr>
          <w:p>
            <w:pPr>
              <w:spacing w:before="0" w:after="0" w:line="264" w:lineRule="auto"/>
            </w:pPr>
            <w:r>
              <w:rPr>
                <w:rFonts w:ascii="Calibri" w:hAnsi="Calibri" w:cs="Calibri"/>
                <w:b w:val="0"/>
                <w:i w:val="0"/>
              </w:rPr>
            </w:r>
            <w:r>
              <w:br/>
              <w:br/>
            </w:r>
          </w:p>
        </w:tc>
      </w:tr>
      <w:tr>
        <w:tc>
          <w:tcPr>
            <w:tcW w:type="dxa" w:w="2600"/>
          </w:tcPr>
          <w:p>
            <w:pPr>
              <w:spacing w:before="0" w:after="0" w:line="264" w:lineRule="auto"/>
            </w:pPr>
            <w:r>
              <w:rPr>
                <w:rFonts w:ascii="Calibri" w:hAnsi="Calibri" w:cs="Calibri"/>
                <w:b w:val="0"/>
                <w:i w:val="0"/>
              </w:rPr>
              <w:t>Aláírás:</w:t>
            </w:r>
          </w:p>
        </w:tc>
        <w:tc>
          <w:tcPr>
            <w:tcW w:type="dxa" w:w="6760"/>
          </w:tcPr>
          <w:p>
            <w:pPr>
              <w:spacing w:before="0" w:after="0" w:line="264" w:lineRule="auto"/>
            </w:pPr>
            <w:r>
              <w:rPr>
                <w:rFonts w:ascii="Calibri" w:hAnsi="Calibri" w:cs="Calibri"/>
                <w:b w:val="0"/>
                <w:i w:val="0"/>
              </w:rPr>
            </w:r>
            <w:r>
              <w:br/>
              <w:br/>
            </w:r>
          </w:p>
        </w:tc>
      </w:tr>
    </w:tbl>
    <w:p>
      <w:pPr>
        <w:sectPr>
          <w:pgSz w:w="12240" w:h="15840"/>
          <w:pgMar w:top="1440" w:right="1440" w:bottom="1440" w:left="1440" w:header="708" w:footer="708" w:gutter="0"/>
          <w:cols w:space="720"/>
          <w:docGrid w:linePitch="360"/>
        </w:sectPr>
      </w:pPr>
    </w:p>
    <w:p>
      <w:pPr>
        <w:pStyle w:val="Heading1"/>
        <w:spacing w:before="320" w:after="160" w:line="264" w:lineRule="auto"/>
      </w:pPr>
      <w:r>
        <w:t>20. Melléklet: érdekmérlegelési teszt minta</w:t>
      </w:r>
    </w:p>
    <w:p>
      <w:pPr>
        <w:spacing w:before="0" w:after="120" w:line="264" w:lineRule="auto"/>
      </w:pPr>
      <w:r>
        <w:rPr>
          <w:rFonts w:ascii="Calibri" w:hAnsi="Calibri" w:cs="Calibri"/>
          <w:b w:val="0"/>
          <w:i w:val="0"/>
        </w:rPr>
        <w:t>Jogos érdeken alapuló adatkezelés esetén az adatkezelőnek előzetesen meg kell vizsgálnia, hogy a saját vagy harmadik fél jogos érdeke arányban áll-e az érintett jogaival és szabadságaival. Az érdekmérlegelést írásban célszerű rögzíteni.</w:t>
      </w:r>
    </w:p>
    <w:tbl>
      <w:tblPr>
        <w:tblStyle w:val="TableGrid"/>
        <w:tblW w:type="dxa" w:w="9360"/>
        <w:jc w:val="left"/>
        <w:tblLook w:firstColumn="1" w:firstRow="1" w:lastColumn="0" w:lastRow="0" w:noHBand="0" w:noVBand="1" w:val="04A0"/>
        <w:tblInd w:w="120" w:type="dxa"/>
      </w:tblPr>
      <w:tblGrid>
        <w:gridCol w:w="3500"/>
        <w:gridCol w:w="5860"/>
      </w:tblGrid>
      <w:tr>
        <w:trPr>
          <w:tblHeader w:val="true"/>
        </w:trPr>
        <w:tc>
          <w:tcPr>
            <w:tcW w:type="dxa" w:w="3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Kérdés</w:t>
            </w:r>
          </w:p>
        </w:tc>
        <w:tc>
          <w:tcPr>
            <w:tcW w:type="dxa" w:w="58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Kitöltendő válasz</w:t>
            </w:r>
          </w:p>
        </w:tc>
      </w:tr>
      <w:tr>
        <w:tc>
          <w:tcPr>
            <w:tcW w:type="dxa" w:w="3500"/>
          </w:tcPr>
          <w:p>
            <w:pPr>
              <w:spacing w:before="0" w:after="0" w:line="264" w:lineRule="auto"/>
            </w:pPr>
            <w:r>
              <w:rPr>
                <w:rFonts w:ascii="Calibri" w:hAnsi="Calibri" w:cs="Calibri"/>
                <w:b w:val="0"/>
                <w:i w:val="0"/>
              </w:rPr>
              <w:t>Az adatkezelés célja</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Az adatkezelő jogos érdeke</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Miért szükséges az adatkezelés?</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Milyen személyes adatok érintettek?</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Kik az érintettek?</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Milyen hatással járhat az adatkezelés az érintettekre?</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Milyen garanciák csökkentik a kockázatot?</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Tiltakozási lehetőség biztosított-e?</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Következtetés</w:t>
            </w:r>
          </w:p>
        </w:tc>
        <w:tc>
          <w:tcPr>
            <w:tcW w:type="dxa" w:w="5860"/>
          </w:tcPr>
          <w:p>
            <w:pPr>
              <w:spacing w:before="0" w:after="0" w:line="264" w:lineRule="auto"/>
            </w:pPr>
            <w:r>
              <w:rPr>
                <w:rFonts w:ascii="Calibri" w:hAnsi="Calibri" w:cs="Calibri"/>
                <w:b w:val="0"/>
                <w:i w:val="0"/>
              </w:rPr>
            </w:r>
          </w:p>
        </w:tc>
      </w:tr>
      <w:tr>
        <w:tc>
          <w:tcPr>
            <w:tcW w:type="dxa" w:w="3500"/>
          </w:tcPr>
          <w:p>
            <w:pPr>
              <w:spacing w:before="0" w:after="0" w:line="264" w:lineRule="auto"/>
            </w:pPr>
            <w:r>
              <w:rPr>
                <w:rFonts w:ascii="Calibri" w:hAnsi="Calibri" w:cs="Calibri"/>
                <w:b w:val="0"/>
                <w:i w:val="0"/>
              </w:rPr>
              <w:t>Dátum és felelős</w:t>
            </w:r>
          </w:p>
        </w:tc>
        <w:tc>
          <w:tcPr>
            <w:tcW w:type="dxa" w:w="5860"/>
          </w:tcPr>
          <w:p>
            <w:pPr>
              <w:spacing w:before="0" w:after="0" w:line="264" w:lineRule="auto"/>
            </w:pPr>
            <w:r>
              <w:rPr>
                <w:rFonts w:ascii="Calibri" w:hAnsi="Calibri" w:cs="Calibri"/>
                <w:b w:val="0"/>
                <w:i w:val="0"/>
              </w:rPr>
            </w:r>
          </w:p>
        </w:tc>
      </w:tr>
    </w:tbl>
    <w:p>
      <w:pPr>
        <w:pStyle w:val="Heading1"/>
        <w:spacing w:before="320" w:after="160" w:line="264" w:lineRule="auto"/>
      </w:pPr>
      <w:r>
        <w:t>21. Melléklet: adatkezelési nyilvántartás minta</w:t>
      </w:r>
    </w:p>
    <w:tbl>
      <w:tblPr>
        <w:tblStyle w:val="TableGrid"/>
        <w:tblW w:type="dxa" w:w="9360"/>
        <w:jc w:val="left"/>
        <w:tblLook w:firstColumn="1" w:firstRow="1" w:lastColumn="0" w:lastRow="0" w:noHBand="0" w:noVBand="1" w:val="04A0"/>
        <w:tblInd w:w="120" w:type="dxa"/>
      </w:tblPr>
      <w:tblGrid>
        <w:gridCol w:w="2300"/>
        <w:gridCol w:w="5060"/>
        <w:gridCol w:w="2000"/>
      </w:tblGrid>
      <w:tr>
        <w:trPr>
          <w:tblHeader w:val="true"/>
        </w:trPr>
        <w:tc>
          <w:tcPr>
            <w:tcW w:type="dxa" w:w="23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Cél</w:t>
            </w:r>
          </w:p>
        </w:tc>
        <w:tc>
          <w:tcPr>
            <w:tcW w:type="dxa" w:w="50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Nyilvántartási részletek</w:t>
            </w:r>
          </w:p>
        </w:tc>
        <w:tc>
          <w:tcPr>
            <w:tcW w:type="dxa" w:w="20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Megőrzés</w:t>
            </w:r>
          </w:p>
        </w:tc>
      </w:tr>
      <w:tr>
        <w:tc>
          <w:tcPr>
            <w:tcW w:type="dxa" w:w="2300"/>
          </w:tcPr>
          <w:p>
            <w:pPr>
              <w:spacing w:before="0" w:after="0" w:line="264" w:lineRule="auto"/>
            </w:pPr>
            <w:r>
              <w:rPr>
                <w:rFonts w:ascii="Calibri" w:hAnsi="Calibri" w:cs="Calibri"/>
                <w:b w:val="0"/>
                <w:i w:val="0"/>
              </w:rPr>
              <w:t>Ajánlatkérés</w:t>
            </w:r>
          </w:p>
        </w:tc>
        <w:tc>
          <w:tcPr>
            <w:tcW w:type="dxa" w:w="5060"/>
          </w:tcPr>
          <w:p>
            <w:pPr>
              <w:spacing w:before="0" w:after="0" w:line="264" w:lineRule="auto"/>
            </w:pPr>
            <w:r>
              <w:rPr>
                <w:rFonts w:ascii="Calibri" w:hAnsi="Calibri" w:cs="Calibri"/>
                <w:b w:val="0"/>
                <w:i w:val="0"/>
              </w:rPr>
              <w:t>Érintettek: érdeklődők</w:t>
              <w:br/>
              <w:t>Adatkör: név, e-mail, telefon, üzenet</w:t>
              <w:br/>
              <w:t>Jogalap: szerződés előkészítése / jogos érdek</w:t>
              <w:br/>
              <w:t>Címzettek: e-mail szolgáltató</w:t>
            </w:r>
          </w:p>
        </w:tc>
        <w:tc>
          <w:tcPr>
            <w:tcW w:type="dxa" w:w="2000"/>
          </w:tcPr>
          <w:p>
            <w:pPr>
              <w:spacing w:before="0" w:after="0" w:line="264" w:lineRule="auto"/>
            </w:pPr>
            <w:r>
              <w:rPr>
                <w:rFonts w:ascii="Calibri" w:hAnsi="Calibri" w:cs="Calibri"/>
                <w:b w:val="0"/>
                <w:i w:val="0"/>
              </w:rPr>
              <w:t>1 év</w:t>
            </w:r>
          </w:p>
        </w:tc>
      </w:tr>
      <w:tr>
        <w:tc>
          <w:tcPr>
            <w:tcW w:type="dxa" w:w="2300"/>
          </w:tcPr>
          <w:p>
            <w:pPr>
              <w:spacing w:before="0" w:after="0" w:line="264" w:lineRule="auto"/>
            </w:pPr>
            <w:r>
              <w:rPr>
                <w:rFonts w:ascii="Calibri" w:hAnsi="Calibri" w:cs="Calibri"/>
                <w:b w:val="0"/>
                <w:i w:val="0"/>
              </w:rPr>
              <w:t>Szerződés</w:t>
            </w:r>
          </w:p>
        </w:tc>
        <w:tc>
          <w:tcPr>
            <w:tcW w:type="dxa" w:w="5060"/>
          </w:tcPr>
          <w:p>
            <w:pPr>
              <w:spacing w:before="0" w:after="0" w:line="264" w:lineRule="auto"/>
            </w:pPr>
            <w:r>
              <w:rPr>
                <w:rFonts w:ascii="Calibri" w:hAnsi="Calibri" w:cs="Calibri"/>
                <w:b w:val="0"/>
                <w:i w:val="0"/>
              </w:rPr>
              <w:t>Érintettek: ügyfelek</w:t>
              <w:br/>
              <w:t>Adatkör: kapcsolattartási és szerződéses adatok</w:t>
              <w:br/>
              <w:t>Jogalap: szerződés teljesítése</w:t>
              <w:br/>
              <w:t>Címzettek: könyvelő, felhőszolgáltató</w:t>
            </w:r>
          </w:p>
        </w:tc>
        <w:tc>
          <w:tcPr>
            <w:tcW w:type="dxa" w:w="2000"/>
          </w:tcPr>
          <w:p>
            <w:pPr>
              <w:spacing w:before="0" w:after="0" w:line="264" w:lineRule="auto"/>
            </w:pPr>
            <w:r>
              <w:rPr>
                <w:rFonts w:ascii="Calibri" w:hAnsi="Calibri" w:cs="Calibri"/>
                <w:b w:val="0"/>
                <w:i w:val="0"/>
              </w:rPr>
              <w:t>5 év</w:t>
            </w:r>
          </w:p>
        </w:tc>
      </w:tr>
      <w:tr>
        <w:tc>
          <w:tcPr>
            <w:tcW w:type="dxa" w:w="2300"/>
          </w:tcPr>
          <w:p>
            <w:pPr>
              <w:spacing w:before="0" w:after="0" w:line="264" w:lineRule="auto"/>
            </w:pPr>
            <w:r>
              <w:rPr>
                <w:rFonts w:ascii="Calibri" w:hAnsi="Calibri" w:cs="Calibri"/>
                <w:b w:val="0"/>
                <w:i w:val="0"/>
              </w:rPr>
              <w:t>Számlázás</w:t>
            </w:r>
          </w:p>
        </w:tc>
        <w:tc>
          <w:tcPr>
            <w:tcW w:type="dxa" w:w="5060"/>
          </w:tcPr>
          <w:p>
            <w:pPr>
              <w:spacing w:before="0" w:after="0" w:line="264" w:lineRule="auto"/>
            </w:pPr>
            <w:r>
              <w:rPr>
                <w:rFonts w:ascii="Calibri" w:hAnsi="Calibri" w:cs="Calibri"/>
                <w:b w:val="0"/>
                <w:i w:val="0"/>
              </w:rPr>
              <w:t>Érintettek: ügyfelek</w:t>
              <w:br/>
              <w:t>Adatkör: számlázási adatok</w:t>
              <w:br/>
              <w:t>Jogalap: jogi kötelezettség</w:t>
              <w:br/>
              <w:t>Címzettek: számlázó, NAV, könyvelő</w:t>
            </w:r>
          </w:p>
        </w:tc>
        <w:tc>
          <w:tcPr>
            <w:tcW w:type="dxa" w:w="2000"/>
          </w:tcPr>
          <w:p>
            <w:pPr>
              <w:spacing w:before="0" w:after="0" w:line="264" w:lineRule="auto"/>
            </w:pPr>
            <w:r>
              <w:rPr>
                <w:rFonts w:ascii="Calibri" w:hAnsi="Calibri" w:cs="Calibri"/>
                <w:b w:val="0"/>
                <w:i w:val="0"/>
              </w:rPr>
              <w:t>8 év</w:t>
            </w:r>
          </w:p>
        </w:tc>
      </w:tr>
      <w:tr>
        <w:tc>
          <w:tcPr>
            <w:tcW w:type="dxa" w:w="2300"/>
          </w:tcPr>
          <w:p>
            <w:pPr>
              <w:spacing w:before="0" w:after="0" w:line="264" w:lineRule="auto"/>
            </w:pPr>
            <w:r>
              <w:rPr>
                <w:rFonts w:ascii="Calibri" w:hAnsi="Calibri" w:cs="Calibri"/>
                <w:b w:val="0"/>
                <w:i w:val="0"/>
              </w:rPr>
              <w:t>Hírlevél</w:t>
            </w:r>
          </w:p>
        </w:tc>
        <w:tc>
          <w:tcPr>
            <w:tcW w:type="dxa" w:w="5060"/>
          </w:tcPr>
          <w:p>
            <w:pPr>
              <w:spacing w:before="0" w:after="0" w:line="264" w:lineRule="auto"/>
            </w:pPr>
            <w:r>
              <w:rPr>
                <w:rFonts w:ascii="Calibri" w:hAnsi="Calibri" w:cs="Calibri"/>
                <w:b w:val="0"/>
                <w:i w:val="0"/>
              </w:rPr>
              <w:t>Érintettek: feliratkozók</w:t>
              <w:br/>
              <w:t>Adatkör: név, e-mail, hozzájárulás</w:t>
              <w:br/>
              <w:t>Jogalap: hozzájárulás</w:t>
              <w:br/>
              <w:t>Címzettek: hírlevélküldő</w:t>
            </w:r>
          </w:p>
        </w:tc>
        <w:tc>
          <w:tcPr>
            <w:tcW w:type="dxa" w:w="2000"/>
          </w:tcPr>
          <w:p>
            <w:pPr>
              <w:spacing w:before="0" w:after="0" w:line="264" w:lineRule="auto"/>
            </w:pPr>
            <w:r>
              <w:rPr>
                <w:rFonts w:ascii="Calibri" w:hAnsi="Calibri" w:cs="Calibri"/>
                <w:b w:val="0"/>
                <w:i w:val="0"/>
              </w:rPr>
              <w:t>Visszavonásig</w:t>
            </w:r>
          </w:p>
        </w:tc>
      </w:tr>
    </w:tbl>
    <w:p>
      <w:pPr>
        <w:pStyle w:val="Heading1"/>
        <w:spacing w:before="320" w:after="160" w:line="264" w:lineRule="auto"/>
      </w:pPr>
      <w:r>
        <w:t>22. Melléklet: források és jogszabályi háttér</w:t>
      </w:r>
    </w:p>
    <w:p>
      <w:pPr>
        <w:pStyle w:val="ListBullet"/>
        <w:spacing w:before="0" w:after="80" w:line="280" w:lineRule="auto"/>
      </w:pPr>
      <w:r>
        <w:rPr>
          <w:rFonts w:ascii="Calibri" w:hAnsi="Calibri" w:cs="Calibri"/>
          <w:b w:val="0"/>
          <w:i w:val="0"/>
        </w:rPr>
        <w:t>GDPR - az Európai Parlament és a Tanács (EU) 2016/679 rendelete: https://eur-lex.europa.eu/eli/reg/2016/679/oj</w:t>
      </w:r>
    </w:p>
    <w:p>
      <w:pPr>
        <w:pStyle w:val="ListBullet"/>
        <w:spacing w:before="0" w:after="80" w:line="280" w:lineRule="auto"/>
      </w:pPr>
      <w:r>
        <w:rPr>
          <w:rFonts w:ascii="Calibri" w:hAnsi="Calibri" w:cs="Calibri"/>
          <w:b w:val="0"/>
          <w:i w:val="0"/>
        </w:rPr>
        <w:t>Európai Bizottság tájékoztatója az érintetteknek adandó információkról: https://commission.europa.eu/law/law-topic/data-protection/rules-business-and-organisations/principles-gdpr/what-information-must-be-given-individuals-whose-data-collected_en</w:t>
      </w:r>
    </w:p>
    <w:p>
      <w:pPr>
        <w:pStyle w:val="ListBullet"/>
        <w:spacing w:before="0" w:after="80" w:line="280" w:lineRule="auto"/>
      </w:pPr>
      <w:r>
        <w:rPr>
          <w:rFonts w:ascii="Calibri" w:hAnsi="Calibri" w:cs="Calibri"/>
          <w:b w:val="0"/>
          <w:i w:val="0"/>
        </w:rPr>
        <w:t>Infotv. - 2011. évi CXII. törvény: https://njt.jog.gov.hu/jogszabaly/2011-112-00-00.22</w:t>
      </w:r>
    </w:p>
    <w:p>
      <w:pPr>
        <w:pStyle w:val="ListBullet"/>
        <w:spacing w:before="0" w:after="80" w:line="280" w:lineRule="auto"/>
      </w:pPr>
      <w:r>
        <w:rPr>
          <w:rFonts w:ascii="Calibri" w:hAnsi="Calibri" w:cs="Calibri"/>
          <w:b w:val="0"/>
          <w:i w:val="0"/>
        </w:rPr>
        <w:t>Számviteli törvény - 2000. évi C. törvény: https://njt.jog.gov.hu/jogszabaly/2000-100-00-00.0</w:t>
      </w:r>
    </w:p>
    <w:p>
      <w:pPr>
        <w:pStyle w:val="ListBullet"/>
        <w:spacing w:before="0" w:after="80" w:line="280" w:lineRule="auto"/>
      </w:pPr>
      <w:r>
        <w:rPr>
          <w:rFonts w:ascii="Calibri" w:hAnsi="Calibri" w:cs="Calibri"/>
          <w:b w:val="0"/>
          <w:i w:val="0"/>
        </w:rPr>
        <w:t>Adózás rendjéről szóló törvény - 2017. évi CL. törvény: https://njt.jog.gov.hu/jogszabaly/2017-150-00-00.1</w:t>
      </w:r>
    </w:p>
    <w:p>
      <w:pPr>
        <w:pStyle w:val="ListBullet"/>
        <w:spacing w:before="0" w:after="80" w:line="280" w:lineRule="auto"/>
      </w:pPr>
      <w:r>
        <w:rPr>
          <w:rFonts w:ascii="Calibri" w:hAnsi="Calibri" w:cs="Calibri"/>
          <w:b w:val="0"/>
          <w:i w:val="0"/>
        </w:rPr>
        <w:t>Polgári Törvénykönyv - 2013. évi V. törvény: https://njt.jog.gov.hu/jogszabaly/2013-5-00-00.45</w:t>
      </w:r>
    </w:p>
    <w:p>
      <w:pPr>
        <w:pStyle w:val="ListBullet"/>
        <w:spacing w:before="0" w:after="80" w:line="280" w:lineRule="auto"/>
      </w:pPr>
      <w:r>
        <w:rPr>
          <w:rFonts w:ascii="Calibri" w:hAnsi="Calibri" w:cs="Calibri"/>
          <w:b w:val="0"/>
          <w:i w:val="0"/>
        </w:rPr>
        <w:t>NAIH kapcsolat és panaszbenyújtás: https://naih.hu/kozerdeku-adatok/1-szervezeti-szemelyzeti-adatok/1-1-kapcsolat-elerhetoseg és https://naih.hu/online-ugyinditas</w:t>
      </w:r>
    </w:p>
    <w:p>
      <w:pPr>
        <w:pStyle w:val="Heading1"/>
        <w:spacing w:before="320" w:after="160" w:line="264" w:lineRule="auto"/>
      </w:pPr>
      <w:r>
        <w:t>23. Verziókövetés</w:t>
      </w:r>
    </w:p>
    <w:tbl>
      <w:tblPr>
        <w:tblStyle w:val="TableGrid"/>
        <w:tblW w:type="dxa" w:w="9360"/>
        <w:jc w:val="left"/>
        <w:tblLook w:firstColumn="1" w:firstRow="1" w:lastColumn="0" w:lastRow="0" w:noHBand="0" w:noVBand="1" w:val="04A0"/>
        <w:tblInd w:w="120" w:type="dxa"/>
      </w:tblPr>
      <w:tblGrid>
        <w:gridCol w:w="1500"/>
        <w:gridCol w:w="1800"/>
        <w:gridCol w:w="4560"/>
        <w:gridCol w:w="1500"/>
      </w:tblGrid>
      <w:tr>
        <w:trPr>
          <w:tblHeader w:val="true"/>
        </w:trPr>
        <w:tc>
          <w:tcPr>
            <w:tcW w:type="dxa" w:w="1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Verzió</w:t>
            </w:r>
          </w:p>
        </w:tc>
        <w:tc>
          <w:tcPr>
            <w:tcW w:type="dxa" w:w="18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Dátum</w:t>
            </w:r>
          </w:p>
        </w:tc>
        <w:tc>
          <w:tcPr>
            <w:tcW w:type="dxa" w:w="456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Módosítás</w:t>
            </w:r>
          </w:p>
        </w:tc>
        <w:tc>
          <w:tcPr>
            <w:tcW w:type="dxa" w:w="1500"/>
            <w:tcMar>
              <w:top w:w="80" w:type="dxa"/>
              <w:start w:w="120" w:type="dxa"/>
              <w:bottom w:w="80" w:type="dxa"/>
              <w:end w:w="120" w:type="dxa"/>
            </w:tcMar>
            <w:vAlign w:val="center"/>
            <w:shd w:fill="F2F4F7"/>
          </w:tcPr>
          <w:p>
            <w:pPr>
              <w:spacing w:before="0" w:after="0" w:line="264" w:lineRule="auto"/>
            </w:pPr>
            <w:r>
              <w:rPr>
                <w:rFonts w:ascii="Calibri" w:hAnsi="Calibri" w:cs="Calibri"/>
                <w:b/>
                <w:i w:val="0"/>
                <w:color w:val="0B2545"/>
              </w:rPr>
              <w:t>Jóváhagyta</w:t>
            </w:r>
          </w:p>
        </w:tc>
      </w:tr>
      <w:tr>
        <w:tc>
          <w:tcPr>
            <w:tcW w:type="dxa" w:w="1500"/>
          </w:tcPr>
          <w:p>
            <w:pPr>
              <w:spacing w:before="0" w:after="0" w:line="264" w:lineRule="auto"/>
            </w:pPr>
            <w:r>
              <w:rPr>
                <w:rFonts w:ascii="Calibri" w:hAnsi="Calibri" w:cs="Calibri"/>
                <w:b w:val="0"/>
                <w:i w:val="0"/>
              </w:rPr>
              <w:t>1.0</w:t>
            </w:r>
          </w:p>
        </w:tc>
        <w:tc>
          <w:tcPr>
            <w:tcW w:type="dxa" w:w="1800"/>
          </w:tcPr>
          <w:p>
            <w:pPr>
              <w:spacing w:before="0" w:after="0" w:line="264" w:lineRule="auto"/>
            </w:pPr>
            <w:r>
              <w:rPr>
                <w:rFonts w:ascii="Calibri" w:hAnsi="Calibri" w:cs="Calibri"/>
                <w:b w:val="0"/>
                <w:i w:val="0"/>
              </w:rPr>
              <w:t>2026.05.18</w:t>
            </w:r>
          </w:p>
        </w:tc>
        <w:tc>
          <w:tcPr>
            <w:tcW w:type="dxa" w:w="4560"/>
          </w:tcPr>
          <w:p>
            <w:pPr>
              <w:spacing w:before="0" w:after="0" w:line="264" w:lineRule="auto"/>
            </w:pPr>
            <w:r>
              <w:rPr>
                <w:rFonts w:ascii="Calibri" w:hAnsi="Calibri" w:cs="Calibri"/>
                <w:b w:val="0"/>
                <w:i w:val="0"/>
              </w:rPr>
              <w:t>Első EV-re szabott adatkezelési tájékoztató és szabályzat elkészítése.</w:t>
            </w:r>
          </w:p>
        </w:tc>
        <w:tc>
          <w:tcPr>
            <w:tcW w:type="dxa" w:w="1500"/>
          </w:tcPr>
          <w:p>
            <w:pPr>
              <w:spacing w:before="0" w:after="0" w:line="264" w:lineRule="auto"/>
            </w:pPr>
            <w:r>
              <w:rPr>
                <w:rFonts w:ascii="Calibri" w:hAnsi="Calibri" w:cs="Calibri"/>
                <w:b w:val="0"/>
                <w:i w:val="0"/>
              </w:rPr>
              <w:t>Kovács Viktor EV</w:t>
            </w:r>
          </w:p>
        </w:tc>
      </w:tr>
    </w:tbl>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center"/>
    </w:pPr>
    <w:r>
      <w:rPr>
        <w:rFonts w:ascii="Calibri" w:hAnsi="Calibri" w:cs="Calibri"/>
        <w:b w:val="0"/>
        <w:i w:val="0"/>
        <w:color w:val="555555"/>
        <w:sz w:val="18"/>
      </w:rPr>
      <w:t>Kovács Viktor EV - adatvédelmi dokumentáció - 2026.05.18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64" w:lineRule="auto" w:before="0"/>
      <w:contextualSpacing/>
    </w:pPr>
    <w:rPr>
      <w:rFonts w:asciiTheme="majorHAnsi" w:eastAsiaTheme="majorEastAsia" w:hAnsiTheme="majorHAnsi" w:cstheme="majorBidi" w:ascii="Calibri" w:hAnsi="Calibri"/>
      <w:color w:val="0B2545"/>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240" w:line="264" w:lineRule="auto"/>
    </w:pPr>
    <w:rPr>
      <w:rFonts w:asciiTheme="majorHAnsi" w:eastAsiaTheme="majorEastAsia" w:hAnsiTheme="majorHAnsi" w:cstheme="majorBidi" w:ascii="Calibri" w:hAnsi="Calibri"/>
      <w:i/>
      <w:iCs/>
      <w:color w:val="55555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